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568D9" w14:textId="77777777" w:rsidR="00873916" w:rsidRPr="00921ED3" w:rsidRDefault="004004B3">
      <w:pPr>
        <w:spacing w:after="120"/>
        <w:jc w:val="center"/>
        <w:rPr>
          <w:sz w:val="28"/>
          <w:szCs w:val="28"/>
        </w:rPr>
      </w:pPr>
      <w:r w:rsidRPr="00921ED3">
        <w:rPr>
          <w:sz w:val="28"/>
          <w:szCs w:val="28"/>
        </w:rPr>
        <w:t>Федеральное государственное образовательное бюджетное</w:t>
      </w:r>
    </w:p>
    <w:p w14:paraId="5BD410DE" w14:textId="135E171E" w:rsidR="00873916" w:rsidRPr="00921ED3" w:rsidRDefault="004004B3">
      <w:pPr>
        <w:spacing w:after="120"/>
        <w:jc w:val="center"/>
        <w:rPr>
          <w:sz w:val="28"/>
          <w:szCs w:val="28"/>
        </w:rPr>
      </w:pPr>
      <w:r w:rsidRPr="00921ED3">
        <w:rPr>
          <w:sz w:val="28"/>
          <w:szCs w:val="28"/>
        </w:rPr>
        <w:t>учреждение высшего образования</w:t>
      </w:r>
    </w:p>
    <w:p w14:paraId="7197EBCA" w14:textId="04AE5B48" w:rsidR="00873916" w:rsidRPr="00921ED3" w:rsidRDefault="00543810">
      <w:pPr>
        <w:spacing w:after="120"/>
        <w:jc w:val="center"/>
        <w:rPr>
          <w:b/>
          <w:sz w:val="28"/>
          <w:szCs w:val="28"/>
        </w:rPr>
      </w:pPr>
      <w:r w:rsidRPr="00921ED3">
        <w:rPr>
          <w:b/>
          <w:sz w:val="28"/>
          <w:szCs w:val="28"/>
        </w:rPr>
        <w:t>«</w:t>
      </w:r>
      <w:r w:rsidR="004004B3" w:rsidRPr="00921ED3">
        <w:rPr>
          <w:b/>
          <w:sz w:val="28"/>
          <w:szCs w:val="28"/>
        </w:rPr>
        <w:t>ФИНАНСОВЫЙ УНИВЕРСИТЕТ ПРИ ПРАВИТЕЛЬСТВЕ</w:t>
      </w:r>
    </w:p>
    <w:p w14:paraId="6C3D87BC" w14:textId="3A6133C0" w:rsidR="00873916" w:rsidRPr="00921ED3" w:rsidRDefault="004004B3">
      <w:pPr>
        <w:spacing w:after="120"/>
        <w:jc w:val="center"/>
        <w:rPr>
          <w:b/>
          <w:sz w:val="28"/>
          <w:szCs w:val="28"/>
        </w:rPr>
      </w:pPr>
      <w:r w:rsidRPr="00921ED3">
        <w:rPr>
          <w:b/>
          <w:sz w:val="28"/>
          <w:szCs w:val="28"/>
        </w:rPr>
        <w:t>РОССИЙСКОЙ ФЕДЕРАЦИИ</w:t>
      </w:r>
      <w:r w:rsidR="00543810" w:rsidRPr="00921ED3">
        <w:rPr>
          <w:b/>
          <w:sz w:val="28"/>
          <w:szCs w:val="28"/>
        </w:rPr>
        <w:t>»</w:t>
      </w:r>
    </w:p>
    <w:p w14:paraId="0F8D321C" w14:textId="77777777" w:rsidR="00873916" w:rsidRPr="00921ED3" w:rsidRDefault="004004B3">
      <w:pPr>
        <w:spacing w:after="120"/>
        <w:jc w:val="center"/>
        <w:rPr>
          <w:sz w:val="28"/>
          <w:szCs w:val="28"/>
        </w:rPr>
      </w:pPr>
      <w:r w:rsidRPr="00921ED3">
        <w:rPr>
          <w:sz w:val="28"/>
          <w:szCs w:val="28"/>
        </w:rPr>
        <w:t>(Финансовый университет)</w:t>
      </w:r>
    </w:p>
    <w:p w14:paraId="36C8048F" w14:textId="77777777" w:rsidR="00873916" w:rsidRPr="00921ED3" w:rsidRDefault="00873916">
      <w:pPr>
        <w:spacing w:after="120"/>
        <w:jc w:val="center"/>
        <w:rPr>
          <w:sz w:val="28"/>
          <w:szCs w:val="28"/>
        </w:rPr>
      </w:pPr>
    </w:p>
    <w:p w14:paraId="3263B81E" w14:textId="06580019" w:rsidR="00873916" w:rsidRPr="00921ED3" w:rsidRDefault="004004B3">
      <w:pPr>
        <w:jc w:val="center"/>
        <w:rPr>
          <w:b/>
          <w:sz w:val="28"/>
          <w:szCs w:val="28"/>
        </w:rPr>
      </w:pPr>
      <w:r w:rsidRPr="00921ED3">
        <w:rPr>
          <w:b/>
          <w:sz w:val="28"/>
          <w:szCs w:val="28"/>
        </w:rPr>
        <w:t xml:space="preserve">Кафедра </w:t>
      </w:r>
      <w:r w:rsidR="00893E05" w:rsidRPr="00921ED3">
        <w:rPr>
          <w:b/>
          <w:sz w:val="28"/>
          <w:szCs w:val="28"/>
        </w:rPr>
        <w:t>«Ф</w:t>
      </w:r>
      <w:r w:rsidRPr="00921ED3">
        <w:rPr>
          <w:b/>
          <w:sz w:val="28"/>
          <w:szCs w:val="28"/>
        </w:rPr>
        <w:t>инансов</w:t>
      </w:r>
      <w:r w:rsidR="00893E05" w:rsidRPr="00921ED3">
        <w:rPr>
          <w:b/>
          <w:sz w:val="28"/>
          <w:szCs w:val="28"/>
        </w:rPr>
        <w:t>ый</w:t>
      </w:r>
      <w:r w:rsidRPr="00921ED3">
        <w:rPr>
          <w:b/>
          <w:sz w:val="28"/>
          <w:szCs w:val="28"/>
        </w:rPr>
        <w:t xml:space="preserve"> контрол</w:t>
      </w:r>
      <w:r w:rsidR="00893E05" w:rsidRPr="00921ED3">
        <w:rPr>
          <w:b/>
          <w:sz w:val="28"/>
          <w:szCs w:val="28"/>
        </w:rPr>
        <w:t>ь</w:t>
      </w:r>
      <w:r w:rsidRPr="00921ED3">
        <w:rPr>
          <w:b/>
          <w:sz w:val="28"/>
          <w:szCs w:val="28"/>
        </w:rPr>
        <w:t xml:space="preserve"> и казначейско</w:t>
      </w:r>
      <w:r w:rsidR="00893E05" w:rsidRPr="00921ED3">
        <w:rPr>
          <w:b/>
          <w:sz w:val="28"/>
          <w:szCs w:val="28"/>
        </w:rPr>
        <w:t>е</w:t>
      </w:r>
      <w:r w:rsidRPr="00921ED3">
        <w:rPr>
          <w:b/>
          <w:sz w:val="28"/>
          <w:szCs w:val="28"/>
        </w:rPr>
        <w:t xml:space="preserve"> дел</w:t>
      </w:r>
      <w:r w:rsidR="00893E05" w:rsidRPr="00921ED3">
        <w:rPr>
          <w:b/>
          <w:sz w:val="28"/>
          <w:szCs w:val="28"/>
        </w:rPr>
        <w:t>о»</w:t>
      </w:r>
    </w:p>
    <w:p w14:paraId="369B2C64" w14:textId="77777777" w:rsidR="00873916" w:rsidRPr="00921ED3" w:rsidRDefault="004004B3">
      <w:pPr>
        <w:jc w:val="center"/>
        <w:rPr>
          <w:b/>
          <w:sz w:val="28"/>
          <w:szCs w:val="28"/>
        </w:rPr>
      </w:pPr>
      <w:r w:rsidRPr="00921ED3">
        <w:rPr>
          <w:b/>
          <w:sz w:val="28"/>
          <w:szCs w:val="28"/>
        </w:rPr>
        <w:t>Финансового факультета</w:t>
      </w:r>
    </w:p>
    <w:p w14:paraId="7A02DBD4" w14:textId="77777777" w:rsidR="00873916" w:rsidRPr="00921ED3" w:rsidRDefault="00873916">
      <w:pPr>
        <w:jc w:val="both"/>
      </w:pPr>
    </w:p>
    <w:p w14:paraId="5AB85C9C" w14:textId="77777777" w:rsidR="00873916" w:rsidRPr="00921ED3" w:rsidRDefault="00873916">
      <w:pPr>
        <w:jc w:val="both"/>
      </w:pPr>
    </w:p>
    <w:tbl>
      <w:tblPr>
        <w:tblW w:w="9625" w:type="dxa"/>
        <w:tblLook w:val="04A0" w:firstRow="1" w:lastRow="0" w:firstColumn="1" w:lastColumn="0" w:noHBand="0" w:noVBand="1"/>
      </w:tblPr>
      <w:tblGrid>
        <w:gridCol w:w="4342"/>
        <w:gridCol w:w="5283"/>
      </w:tblGrid>
      <w:tr w:rsidR="00873916" w:rsidRPr="00921ED3" w14:paraId="6B388F5F" w14:textId="77777777" w:rsidTr="00F5795E">
        <w:trPr>
          <w:trHeight w:val="2385"/>
        </w:trPr>
        <w:tc>
          <w:tcPr>
            <w:tcW w:w="4342" w:type="dxa"/>
            <w:shd w:val="clear" w:color="auto" w:fill="auto"/>
          </w:tcPr>
          <w:p w14:paraId="6DC5AB9B" w14:textId="77777777" w:rsidR="00873916" w:rsidRPr="00921ED3" w:rsidRDefault="00873916" w:rsidP="00E93C48">
            <w:pPr>
              <w:rPr>
                <w:sz w:val="28"/>
                <w:szCs w:val="28"/>
              </w:rPr>
            </w:pPr>
          </w:p>
        </w:tc>
        <w:tc>
          <w:tcPr>
            <w:tcW w:w="5283" w:type="dxa"/>
            <w:shd w:val="clear" w:color="auto" w:fill="auto"/>
          </w:tcPr>
          <w:p w14:paraId="48C6B9A7" w14:textId="77777777" w:rsidR="003B1AF1" w:rsidRPr="003B1AF1" w:rsidRDefault="003B1AF1" w:rsidP="003B1AF1">
            <w:pPr>
              <w:ind w:left="315"/>
              <w:rPr>
                <w:b/>
                <w:sz w:val="28"/>
                <w:szCs w:val="28"/>
              </w:rPr>
            </w:pPr>
            <w:r w:rsidRPr="003B1AF1">
              <w:rPr>
                <w:b/>
                <w:sz w:val="28"/>
                <w:szCs w:val="28"/>
              </w:rPr>
              <w:t>УТВЕРЖДАЮ</w:t>
            </w:r>
          </w:p>
          <w:p w14:paraId="0ACD2133" w14:textId="77777777" w:rsidR="003B1AF1" w:rsidRPr="003B1AF1" w:rsidRDefault="003B1AF1" w:rsidP="003B1AF1">
            <w:pPr>
              <w:ind w:left="315"/>
              <w:rPr>
                <w:b/>
                <w:sz w:val="28"/>
                <w:szCs w:val="28"/>
              </w:rPr>
            </w:pPr>
          </w:p>
          <w:p w14:paraId="7A7F59B8" w14:textId="77777777" w:rsidR="003B1AF1" w:rsidRPr="003B1AF1" w:rsidRDefault="003B1AF1" w:rsidP="003B1AF1">
            <w:pPr>
              <w:ind w:left="315"/>
              <w:rPr>
                <w:sz w:val="28"/>
                <w:szCs w:val="28"/>
              </w:rPr>
            </w:pPr>
            <w:r w:rsidRPr="003B1AF1">
              <w:rPr>
                <w:sz w:val="28"/>
                <w:szCs w:val="28"/>
              </w:rPr>
              <w:t>Проректор по учебной и методической работе</w:t>
            </w:r>
          </w:p>
          <w:p w14:paraId="02A1F0E4" w14:textId="77777777" w:rsidR="003B1AF1" w:rsidRPr="003B1AF1" w:rsidRDefault="003B1AF1" w:rsidP="003B1AF1">
            <w:pPr>
              <w:ind w:left="315"/>
              <w:rPr>
                <w:sz w:val="28"/>
                <w:szCs w:val="28"/>
              </w:rPr>
            </w:pPr>
          </w:p>
          <w:p w14:paraId="19A316D9" w14:textId="77777777" w:rsidR="003B1AF1" w:rsidRPr="003B1AF1" w:rsidRDefault="003B1AF1" w:rsidP="003B1AF1">
            <w:pPr>
              <w:ind w:left="315"/>
              <w:rPr>
                <w:sz w:val="28"/>
                <w:szCs w:val="28"/>
              </w:rPr>
            </w:pPr>
            <w:r w:rsidRPr="003B1AF1">
              <w:rPr>
                <w:sz w:val="28"/>
                <w:szCs w:val="28"/>
              </w:rPr>
              <w:t>_____________Е.А. Каменева</w:t>
            </w:r>
          </w:p>
          <w:p w14:paraId="20B04945" w14:textId="77777777" w:rsidR="003B1AF1" w:rsidRPr="003B1AF1" w:rsidRDefault="003B1AF1" w:rsidP="003B1AF1">
            <w:pPr>
              <w:ind w:left="315"/>
              <w:rPr>
                <w:sz w:val="28"/>
                <w:szCs w:val="28"/>
              </w:rPr>
            </w:pPr>
          </w:p>
          <w:p w14:paraId="25F79CA8" w14:textId="4C1C5A61" w:rsidR="003B1AF1" w:rsidRPr="003B1AF1" w:rsidRDefault="003B1AF1" w:rsidP="003B1AF1">
            <w:pPr>
              <w:ind w:left="315"/>
              <w:rPr>
                <w:sz w:val="28"/>
                <w:szCs w:val="28"/>
              </w:rPr>
            </w:pPr>
            <w:r w:rsidRPr="003B1AF1">
              <w:rPr>
                <w:sz w:val="28"/>
                <w:szCs w:val="28"/>
              </w:rPr>
              <w:t>«_</w:t>
            </w:r>
            <w:r w:rsidR="00582C7A">
              <w:rPr>
                <w:sz w:val="28"/>
                <w:szCs w:val="28"/>
              </w:rPr>
              <w:t>26</w:t>
            </w:r>
            <w:r w:rsidRPr="003B1AF1">
              <w:rPr>
                <w:sz w:val="28"/>
                <w:szCs w:val="28"/>
              </w:rPr>
              <w:t>_» ____</w:t>
            </w:r>
            <w:r w:rsidR="00582C7A">
              <w:rPr>
                <w:sz w:val="28"/>
                <w:szCs w:val="28"/>
              </w:rPr>
              <w:t>марта</w:t>
            </w:r>
            <w:bookmarkStart w:id="0" w:name="_GoBack"/>
            <w:bookmarkEnd w:id="0"/>
            <w:r w:rsidRPr="003B1AF1">
              <w:rPr>
                <w:sz w:val="28"/>
                <w:szCs w:val="28"/>
              </w:rPr>
              <w:t>____2024 г.</w:t>
            </w:r>
          </w:p>
          <w:p w14:paraId="16FFB7BD" w14:textId="7F004792" w:rsidR="00873916" w:rsidRPr="00921ED3" w:rsidRDefault="00873916" w:rsidP="00814B09">
            <w:pPr>
              <w:ind w:left="315"/>
              <w:rPr>
                <w:sz w:val="28"/>
                <w:szCs w:val="28"/>
              </w:rPr>
            </w:pPr>
          </w:p>
        </w:tc>
      </w:tr>
    </w:tbl>
    <w:p w14:paraId="73E114D0" w14:textId="77777777" w:rsidR="00873916" w:rsidRPr="00921ED3" w:rsidRDefault="00873916">
      <w:pPr>
        <w:jc w:val="right"/>
      </w:pPr>
    </w:p>
    <w:p w14:paraId="1CE85F95" w14:textId="77777777" w:rsidR="00873916" w:rsidRPr="00921ED3" w:rsidRDefault="00873916">
      <w:pPr>
        <w:jc w:val="right"/>
      </w:pPr>
    </w:p>
    <w:p w14:paraId="19A79FE3" w14:textId="724702BF" w:rsidR="00873916" w:rsidRPr="002B2A5B" w:rsidRDefault="00A03D10">
      <w:pPr>
        <w:shd w:val="clear" w:color="auto" w:fill="FFFFFF"/>
        <w:jc w:val="center"/>
        <w:rPr>
          <w:b/>
          <w:sz w:val="28"/>
          <w:szCs w:val="28"/>
        </w:rPr>
      </w:pPr>
      <w:r w:rsidRPr="002B2A5B">
        <w:rPr>
          <w:b/>
          <w:sz w:val="28"/>
          <w:szCs w:val="28"/>
        </w:rPr>
        <w:t>Савина Н</w:t>
      </w:r>
      <w:r w:rsidR="00E7391D" w:rsidRPr="002B2A5B">
        <w:rPr>
          <w:b/>
          <w:sz w:val="28"/>
          <w:szCs w:val="28"/>
        </w:rPr>
        <w:t>.В.</w:t>
      </w:r>
      <w:r w:rsidR="008B7E8A" w:rsidRPr="002B2A5B">
        <w:rPr>
          <w:b/>
          <w:sz w:val="28"/>
          <w:szCs w:val="28"/>
        </w:rPr>
        <w:t>, Чеканов В.В.</w:t>
      </w:r>
    </w:p>
    <w:p w14:paraId="4EAD8940" w14:textId="77777777" w:rsidR="00873916" w:rsidRPr="002B2A5B" w:rsidRDefault="00873916">
      <w:pPr>
        <w:pStyle w:val="11"/>
        <w:ind w:firstLine="0"/>
        <w:rPr>
          <w:szCs w:val="28"/>
        </w:rPr>
      </w:pPr>
    </w:p>
    <w:p w14:paraId="72774885" w14:textId="77777777" w:rsidR="00873916" w:rsidRPr="002B2A5B" w:rsidRDefault="00873916">
      <w:pPr>
        <w:pStyle w:val="11"/>
        <w:ind w:firstLine="0"/>
        <w:jc w:val="center"/>
        <w:rPr>
          <w:szCs w:val="28"/>
        </w:rPr>
      </w:pPr>
    </w:p>
    <w:p w14:paraId="7E2FC108" w14:textId="1DB02BEB" w:rsidR="00873916" w:rsidRPr="002B2A5B" w:rsidRDefault="00A03D10" w:rsidP="001530E0">
      <w:pPr>
        <w:shd w:val="clear" w:color="auto" w:fill="FFFFFF"/>
        <w:spacing w:line="276" w:lineRule="auto"/>
        <w:jc w:val="center"/>
        <w:rPr>
          <w:b/>
          <w:bCs/>
          <w:sz w:val="28"/>
          <w:szCs w:val="28"/>
        </w:rPr>
      </w:pPr>
      <w:r w:rsidRPr="002B2A5B">
        <w:rPr>
          <w:b/>
          <w:bCs/>
          <w:sz w:val="28"/>
          <w:szCs w:val="28"/>
        </w:rPr>
        <w:t>КОНТРОЛЬ ЗА ДЕЯТЕЛЬНОСТЬЮ АУДИТОРСКИХ ОРГАНИЗАЦИЙ, АУДИТОРОВ</w:t>
      </w:r>
    </w:p>
    <w:p w14:paraId="090D53EF" w14:textId="77777777" w:rsidR="00873916" w:rsidRPr="00921ED3" w:rsidRDefault="00873916">
      <w:pPr>
        <w:shd w:val="clear" w:color="auto" w:fill="FFFFFF"/>
        <w:spacing w:line="276" w:lineRule="auto"/>
        <w:rPr>
          <w:b/>
          <w:bCs/>
          <w:spacing w:val="-3"/>
          <w:sz w:val="32"/>
          <w:szCs w:val="32"/>
        </w:rPr>
      </w:pPr>
    </w:p>
    <w:p w14:paraId="5F59AD65" w14:textId="77777777" w:rsidR="00873916" w:rsidRPr="00921ED3" w:rsidRDefault="004004B3">
      <w:pPr>
        <w:shd w:val="clear" w:color="auto" w:fill="FFFFFF"/>
        <w:ind w:left="28"/>
        <w:jc w:val="center"/>
        <w:rPr>
          <w:sz w:val="28"/>
          <w:szCs w:val="28"/>
        </w:rPr>
      </w:pPr>
      <w:bookmarkStart w:id="1" w:name="_Hlk88033403"/>
      <w:r w:rsidRPr="00921ED3">
        <w:rPr>
          <w:b/>
          <w:bCs/>
          <w:sz w:val="28"/>
          <w:szCs w:val="28"/>
        </w:rPr>
        <w:t>Рабочая программа дисциплины</w:t>
      </w:r>
    </w:p>
    <w:p w14:paraId="0E5DF707" w14:textId="77777777" w:rsidR="00873916" w:rsidRPr="00921ED3" w:rsidRDefault="004004B3">
      <w:pPr>
        <w:shd w:val="clear" w:color="auto" w:fill="FFFFFF"/>
        <w:tabs>
          <w:tab w:val="left" w:pos="1066"/>
        </w:tabs>
        <w:ind w:firstLine="284"/>
        <w:jc w:val="center"/>
        <w:rPr>
          <w:sz w:val="28"/>
          <w:szCs w:val="28"/>
        </w:rPr>
      </w:pPr>
      <w:r w:rsidRPr="00921ED3">
        <w:rPr>
          <w:sz w:val="28"/>
          <w:szCs w:val="28"/>
        </w:rPr>
        <w:t>для студентов, обучающихся по направлению подготовки</w:t>
      </w:r>
    </w:p>
    <w:p w14:paraId="39814CAA" w14:textId="1E96F9BA" w:rsidR="002062AF" w:rsidRPr="00921ED3" w:rsidRDefault="002062AF" w:rsidP="002B2A5B">
      <w:pPr>
        <w:jc w:val="center"/>
        <w:rPr>
          <w:sz w:val="28"/>
          <w:szCs w:val="28"/>
        </w:rPr>
      </w:pPr>
      <w:r w:rsidRPr="00921ED3">
        <w:rPr>
          <w:sz w:val="28"/>
          <w:szCs w:val="28"/>
        </w:rPr>
        <w:t>38.04.0</w:t>
      </w:r>
      <w:r w:rsidR="007C7EF6" w:rsidRPr="00921ED3">
        <w:rPr>
          <w:sz w:val="28"/>
          <w:szCs w:val="28"/>
        </w:rPr>
        <w:t>1</w:t>
      </w:r>
      <w:r w:rsidRPr="00921ED3">
        <w:rPr>
          <w:sz w:val="28"/>
          <w:szCs w:val="28"/>
        </w:rPr>
        <w:t xml:space="preserve"> «</w:t>
      </w:r>
      <w:r w:rsidR="007C7EF6" w:rsidRPr="00921ED3">
        <w:rPr>
          <w:bCs/>
          <w:sz w:val="28"/>
          <w:szCs w:val="28"/>
        </w:rPr>
        <w:t>Экономика</w:t>
      </w:r>
      <w:r w:rsidRPr="00921ED3">
        <w:rPr>
          <w:sz w:val="28"/>
          <w:szCs w:val="28"/>
        </w:rPr>
        <w:t>»</w:t>
      </w:r>
    </w:p>
    <w:p w14:paraId="699181C7" w14:textId="4D0AFC63" w:rsidR="00873916" w:rsidRPr="00921ED3" w:rsidRDefault="004004B3" w:rsidP="002B2A5B">
      <w:pPr>
        <w:jc w:val="center"/>
        <w:rPr>
          <w:sz w:val="28"/>
          <w:szCs w:val="28"/>
        </w:rPr>
      </w:pPr>
      <w:r w:rsidRPr="00921ED3">
        <w:rPr>
          <w:sz w:val="28"/>
          <w:szCs w:val="28"/>
        </w:rPr>
        <w:t>Направленность программы магистратуры</w:t>
      </w:r>
    </w:p>
    <w:p w14:paraId="0E2CB1E5" w14:textId="59F43D10" w:rsidR="00873916" w:rsidRPr="00921ED3" w:rsidRDefault="00543810">
      <w:pPr>
        <w:pStyle w:val="ConsPlusTitle"/>
        <w:widowControl/>
        <w:jc w:val="center"/>
        <w:rPr>
          <w:rFonts w:ascii="Times New Roman" w:hAnsi="Times New Roman" w:cs="Times New Roman"/>
          <w:b w:val="0"/>
          <w:sz w:val="28"/>
          <w:szCs w:val="28"/>
        </w:rPr>
      </w:pPr>
      <w:r w:rsidRPr="00921ED3">
        <w:rPr>
          <w:rFonts w:ascii="Times New Roman" w:hAnsi="Times New Roman" w:cs="Times New Roman"/>
          <w:b w:val="0"/>
          <w:sz w:val="28"/>
          <w:szCs w:val="28"/>
        </w:rPr>
        <w:t>«</w:t>
      </w:r>
      <w:r w:rsidR="007C7EF6" w:rsidRPr="00921ED3">
        <w:rPr>
          <w:rFonts w:ascii="Times New Roman" w:hAnsi="Times New Roman" w:cs="Times New Roman"/>
          <w:b w:val="0"/>
          <w:sz w:val="28"/>
          <w:szCs w:val="28"/>
        </w:rPr>
        <w:t xml:space="preserve">Финансовый </w:t>
      </w:r>
      <w:r w:rsidR="00987D2D" w:rsidRPr="00921ED3">
        <w:rPr>
          <w:rFonts w:ascii="Times New Roman" w:hAnsi="Times New Roman" w:cs="Times New Roman"/>
          <w:b w:val="0"/>
          <w:sz w:val="28"/>
          <w:szCs w:val="28"/>
        </w:rPr>
        <w:t>контрол</w:t>
      </w:r>
      <w:r w:rsidR="007C7EF6" w:rsidRPr="00921ED3">
        <w:rPr>
          <w:rFonts w:ascii="Times New Roman" w:hAnsi="Times New Roman" w:cs="Times New Roman"/>
          <w:b w:val="0"/>
          <w:sz w:val="28"/>
          <w:szCs w:val="28"/>
        </w:rPr>
        <w:t>линг</w:t>
      </w:r>
      <w:r w:rsidRPr="00921ED3">
        <w:rPr>
          <w:rFonts w:ascii="Times New Roman" w:hAnsi="Times New Roman" w:cs="Times New Roman"/>
          <w:b w:val="0"/>
          <w:sz w:val="28"/>
          <w:szCs w:val="28"/>
        </w:rPr>
        <w:t>»</w:t>
      </w:r>
    </w:p>
    <w:bookmarkEnd w:id="1"/>
    <w:p w14:paraId="63B168AB" w14:textId="77777777" w:rsidR="00873916" w:rsidRPr="00921ED3" w:rsidRDefault="00873916">
      <w:pPr>
        <w:jc w:val="center"/>
        <w:rPr>
          <w:i/>
        </w:rPr>
      </w:pPr>
    </w:p>
    <w:p w14:paraId="37F24FF6" w14:textId="77777777" w:rsidR="00E90A0A" w:rsidRPr="00E90A0A" w:rsidRDefault="00E90A0A" w:rsidP="00E90A0A">
      <w:pPr>
        <w:widowControl w:val="0"/>
        <w:shd w:val="clear" w:color="auto" w:fill="FFFFFF"/>
        <w:autoSpaceDE w:val="0"/>
        <w:autoSpaceDN w:val="0"/>
        <w:adjustRightInd w:val="0"/>
        <w:ind w:left="28"/>
        <w:jc w:val="center"/>
        <w:rPr>
          <w:rFonts w:eastAsia="Calibri"/>
          <w:i/>
          <w:iCs/>
        </w:rPr>
      </w:pPr>
      <w:r w:rsidRPr="00E90A0A">
        <w:rPr>
          <w:rFonts w:eastAsia="Calibri"/>
          <w:i/>
          <w:iCs/>
        </w:rPr>
        <w:t xml:space="preserve">Рекомендовано Ученым советом Финансового факультета </w:t>
      </w:r>
    </w:p>
    <w:p w14:paraId="65F260FD" w14:textId="1766FFAA" w:rsidR="00E90A0A" w:rsidRPr="00E90A0A" w:rsidRDefault="00E90A0A" w:rsidP="00E90A0A">
      <w:pPr>
        <w:widowControl w:val="0"/>
        <w:shd w:val="clear" w:color="auto" w:fill="FFFFFF"/>
        <w:autoSpaceDE w:val="0"/>
        <w:autoSpaceDN w:val="0"/>
        <w:adjustRightInd w:val="0"/>
        <w:ind w:left="28"/>
        <w:jc w:val="center"/>
        <w:rPr>
          <w:rFonts w:eastAsia="Calibri"/>
          <w:i/>
          <w:iCs/>
        </w:rPr>
      </w:pPr>
      <w:r w:rsidRPr="00E90A0A">
        <w:rPr>
          <w:rFonts w:eastAsia="Calibri"/>
          <w:i/>
          <w:iCs/>
        </w:rPr>
        <w:t>(протокол № 43 от 19 марта 2024</w:t>
      </w:r>
      <w:r w:rsidR="003B1AF1">
        <w:rPr>
          <w:rFonts w:eastAsia="Calibri"/>
          <w:i/>
          <w:iCs/>
        </w:rPr>
        <w:t xml:space="preserve"> </w:t>
      </w:r>
      <w:r w:rsidRPr="00E90A0A">
        <w:rPr>
          <w:rFonts w:eastAsia="Calibri"/>
          <w:i/>
          <w:iCs/>
        </w:rPr>
        <w:t>г.)</w:t>
      </w:r>
    </w:p>
    <w:p w14:paraId="1E7FB4D6" w14:textId="77777777" w:rsidR="00E90A0A" w:rsidRPr="00E90A0A" w:rsidRDefault="00E90A0A" w:rsidP="00E90A0A">
      <w:pPr>
        <w:widowControl w:val="0"/>
        <w:shd w:val="clear" w:color="auto" w:fill="FFFFFF"/>
        <w:autoSpaceDE w:val="0"/>
        <w:autoSpaceDN w:val="0"/>
        <w:adjustRightInd w:val="0"/>
        <w:ind w:left="28"/>
        <w:jc w:val="center"/>
        <w:rPr>
          <w:rFonts w:eastAsia="Calibri"/>
          <w:i/>
          <w:iCs/>
        </w:rPr>
      </w:pPr>
    </w:p>
    <w:p w14:paraId="244930F0" w14:textId="77777777" w:rsidR="00E90A0A" w:rsidRPr="00E90A0A" w:rsidRDefault="00E90A0A" w:rsidP="00E90A0A">
      <w:pPr>
        <w:widowControl w:val="0"/>
        <w:shd w:val="clear" w:color="auto" w:fill="FFFFFF"/>
        <w:autoSpaceDE w:val="0"/>
        <w:autoSpaceDN w:val="0"/>
        <w:adjustRightInd w:val="0"/>
        <w:ind w:left="28"/>
        <w:jc w:val="center"/>
        <w:rPr>
          <w:rFonts w:eastAsia="Calibri"/>
          <w:i/>
          <w:iCs/>
        </w:rPr>
      </w:pPr>
      <w:r w:rsidRPr="00E90A0A">
        <w:rPr>
          <w:rFonts w:eastAsia="Calibri"/>
          <w:i/>
          <w:iCs/>
        </w:rPr>
        <w:t xml:space="preserve">Одобрено заседанием кафедры «Финансовый контроль и казначейское дело»  </w:t>
      </w:r>
    </w:p>
    <w:p w14:paraId="26E72DB2" w14:textId="77777777" w:rsidR="00E90A0A" w:rsidRPr="00E90A0A" w:rsidRDefault="00E90A0A" w:rsidP="00E90A0A">
      <w:pPr>
        <w:widowControl w:val="0"/>
        <w:shd w:val="clear" w:color="auto" w:fill="FFFFFF"/>
        <w:autoSpaceDE w:val="0"/>
        <w:autoSpaceDN w:val="0"/>
        <w:adjustRightInd w:val="0"/>
        <w:ind w:left="28"/>
        <w:jc w:val="center"/>
        <w:rPr>
          <w:rFonts w:eastAsia="Calibri"/>
          <w:i/>
          <w:iCs/>
        </w:rPr>
      </w:pPr>
      <w:r w:rsidRPr="00E90A0A">
        <w:rPr>
          <w:rFonts w:eastAsia="Calibri"/>
          <w:i/>
          <w:iCs/>
        </w:rPr>
        <w:t xml:space="preserve">Финансового факультета </w:t>
      </w:r>
    </w:p>
    <w:p w14:paraId="0E64581A" w14:textId="77777777" w:rsidR="00E90A0A" w:rsidRDefault="00E90A0A" w:rsidP="00E90A0A">
      <w:pPr>
        <w:widowControl w:val="0"/>
        <w:shd w:val="clear" w:color="auto" w:fill="FFFFFF"/>
        <w:autoSpaceDE w:val="0"/>
        <w:autoSpaceDN w:val="0"/>
        <w:adjustRightInd w:val="0"/>
        <w:ind w:left="28"/>
        <w:jc w:val="center"/>
        <w:rPr>
          <w:rFonts w:eastAsia="Calibri"/>
          <w:i/>
          <w:iCs/>
        </w:rPr>
      </w:pPr>
      <w:r w:rsidRPr="00E90A0A">
        <w:rPr>
          <w:rFonts w:eastAsia="Calibri"/>
          <w:i/>
          <w:iCs/>
        </w:rPr>
        <w:t>(протокол № 6 от 13 февраля 2024 г.)</w:t>
      </w:r>
    </w:p>
    <w:p w14:paraId="6B953445" w14:textId="2B3AE21F" w:rsidR="002831CB" w:rsidRPr="00921ED3" w:rsidRDefault="002831CB">
      <w:pPr>
        <w:pStyle w:val="af3"/>
        <w:suppressAutoHyphens/>
        <w:ind w:left="0"/>
        <w:jc w:val="center"/>
        <w:rPr>
          <w:b/>
          <w:sz w:val="28"/>
          <w:szCs w:val="28"/>
        </w:rPr>
      </w:pPr>
    </w:p>
    <w:p w14:paraId="0D0178CF" w14:textId="0C8463DC" w:rsidR="002831CB" w:rsidRPr="00921ED3" w:rsidRDefault="002831CB">
      <w:pPr>
        <w:pStyle w:val="af3"/>
        <w:suppressAutoHyphens/>
        <w:ind w:left="0"/>
        <w:jc w:val="center"/>
        <w:rPr>
          <w:b/>
          <w:sz w:val="28"/>
          <w:szCs w:val="28"/>
        </w:rPr>
      </w:pPr>
    </w:p>
    <w:p w14:paraId="4DF7AD69" w14:textId="77777777" w:rsidR="002831CB" w:rsidRPr="00921ED3" w:rsidRDefault="002831CB">
      <w:pPr>
        <w:pStyle w:val="af3"/>
        <w:suppressAutoHyphens/>
        <w:ind w:left="0"/>
        <w:jc w:val="center"/>
        <w:rPr>
          <w:b/>
          <w:sz w:val="28"/>
          <w:szCs w:val="28"/>
        </w:rPr>
      </w:pPr>
    </w:p>
    <w:p w14:paraId="50299F37" w14:textId="77777777" w:rsidR="00E90A0A" w:rsidRDefault="004004B3" w:rsidP="00E90A0A">
      <w:pPr>
        <w:pStyle w:val="af3"/>
        <w:suppressAutoHyphens/>
        <w:ind w:left="0"/>
        <w:jc w:val="center"/>
        <w:rPr>
          <w:b/>
          <w:caps/>
          <w:sz w:val="28"/>
          <w:szCs w:val="28"/>
        </w:rPr>
      </w:pPr>
      <w:r w:rsidRPr="00921ED3">
        <w:rPr>
          <w:b/>
          <w:sz w:val="28"/>
          <w:szCs w:val="28"/>
        </w:rPr>
        <w:t>Москва</w:t>
      </w:r>
      <w:r w:rsidRPr="00921ED3">
        <w:rPr>
          <w:b/>
          <w:caps/>
          <w:sz w:val="28"/>
          <w:szCs w:val="28"/>
        </w:rPr>
        <w:t xml:space="preserve"> 202</w:t>
      </w:r>
      <w:r w:rsidR="007C7EF6" w:rsidRPr="00921ED3">
        <w:rPr>
          <w:b/>
          <w:caps/>
          <w:sz w:val="28"/>
          <w:szCs w:val="28"/>
        </w:rPr>
        <w:t>3</w:t>
      </w:r>
    </w:p>
    <w:p w14:paraId="4D0EE9FC" w14:textId="77777777" w:rsidR="00582C7A" w:rsidRDefault="00E90A0A" w:rsidP="00582C7A">
      <w:pPr>
        <w:pStyle w:val="af1"/>
        <w:spacing w:before="280" w:after="280"/>
        <w:contextualSpacing/>
        <w:rPr>
          <w:rFonts w:ascii="Times New Roman,Bold" w:hAnsi="Times New Roman,Bold"/>
          <w:b/>
          <w:sz w:val="28"/>
          <w:szCs w:val="28"/>
        </w:rPr>
      </w:pPr>
      <w:r>
        <w:rPr>
          <w:b/>
          <w:caps/>
          <w:sz w:val="28"/>
          <w:szCs w:val="28"/>
        </w:rPr>
        <w:br w:type="column"/>
      </w:r>
      <w:r w:rsidR="00582C7A" w:rsidRPr="00582C7A">
        <w:rPr>
          <w:rFonts w:ascii="Times New Roman,Bold" w:hAnsi="Times New Roman,Bold"/>
          <w:b/>
          <w:sz w:val="28"/>
          <w:szCs w:val="28"/>
        </w:rPr>
        <w:lastRenderedPageBreak/>
        <w:t xml:space="preserve">УДК 657.6.077.078.3(073) </w:t>
      </w:r>
    </w:p>
    <w:p w14:paraId="5814B6A3" w14:textId="77777777" w:rsidR="00582C7A" w:rsidRDefault="00582C7A" w:rsidP="00582C7A">
      <w:pPr>
        <w:pStyle w:val="af1"/>
        <w:spacing w:before="280" w:after="280"/>
        <w:contextualSpacing/>
        <w:rPr>
          <w:rFonts w:ascii="Times New Roman,Bold" w:hAnsi="Times New Roman,Bold"/>
          <w:b/>
          <w:sz w:val="28"/>
          <w:szCs w:val="28"/>
        </w:rPr>
      </w:pPr>
      <w:r w:rsidRPr="00582C7A">
        <w:rPr>
          <w:rFonts w:ascii="Times New Roman,Bold" w:hAnsi="Times New Roman,Bold"/>
          <w:b/>
          <w:sz w:val="28"/>
          <w:szCs w:val="28"/>
        </w:rPr>
        <w:t>ББК 65.261.84-28</w:t>
      </w:r>
      <w:bookmarkStart w:id="2" w:name="_GoBack1"/>
      <w:bookmarkEnd w:id="2"/>
      <w:r w:rsidRPr="00582C7A">
        <w:rPr>
          <w:rFonts w:ascii="Times New Roman,Bold" w:hAnsi="Times New Roman,Bold"/>
          <w:b/>
          <w:sz w:val="28"/>
          <w:szCs w:val="28"/>
        </w:rPr>
        <w:t>я73</w:t>
      </w:r>
    </w:p>
    <w:p w14:paraId="6B8BCCA0" w14:textId="708C7941" w:rsidR="00582C7A" w:rsidRPr="00582C7A" w:rsidRDefault="00582C7A" w:rsidP="00582C7A">
      <w:pPr>
        <w:pStyle w:val="af1"/>
        <w:spacing w:before="280" w:after="280"/>
        <w:contextualSpacing/>
        <w:rPr>
          <w:rFonts w:ascii="Times New Roman,Bold" w:hAnsi="Times New Roman,Bold"/>
          <w:b/>
          <w:sz w:val="28"/>
          <w:szCs w:val="28"/>
        </w:rPr>
      </w:pPr>
      <w:r w:rsidRPr="00582C7A">
        <w:rPr>
          <w:rFonts w:ascii="Times New Roman,Bold" w:hAnsi="Times New Roman,Bold"/>
          <w:b/>
          <w:sz w:val="28"/>
          <w:szCs w:val="28"/>
        </w:rPr>
        <w:t>С 13</w:t>
      </w:r>
    </w:p>
    <w:p w14:paraId="2138BA66" w14:textId="3802BFFA" w:rsidR="00873916" w:rsidRPr="00921ED3" w:rsidRDefault="004004B3" w:rsidP="00582C7A">
      <w:pPr>
        <w:pStyle w:val="af3"/>
        <w:suppressAutoHyphens/>
        <w:ind w:left="0"/>
        <w:rPr>
          <w:b/>
          <w:sz w:val="28"/>
          <w:szCs w:val="28"/>
        </w:rPr>
      </w:pPr>
      <w:r w:rsidRPr="00921ED3">
        <w:rPr>
          <w:b/>
          <w:sz w:val="28"/>
          <w:szCs w:val="28"/>
        </w:rPr>
        <w:t>Рецензенты:</w:t>
      </w:r>
    </w:p>
    <w:p w14:paraId="12DA8ADD" w14:textId="0F94F02D" w:rsidR="00A03D10" w:rsidRPr="00E90A0A" w:rsidRDefault="00A03D10" w:rsidP="00E415C0">
      <w:pPr>
        <w:pStyle w:val="12"/>
        <w:spacing w:before="120"/>
        <w:ind w:firstLine="709"/>
        <w:jc w:val="both"/>
        <w:rPr>
          <w:rFonts w:ascii="Times New Roman" w:hAnsi="Times New Roman"/>
          <w:bCs/>
          <w:spacing w:val="-3"/>
          <w:sz w:val="24"/>
          <w:szCs w:val="24"/>
        </w:rPr>
      </w:pPr>
      <w:r w:rsidRPr="00E90A0A">
        <w:rPr>
          <w:rFonts w:ascii="Times New Roman" w:hAnsi="Times New Roman"/>
          <w:spacing w:val="-3"/>
          <w:sz w:val="24"/>
          <w:szCs w:val="24"/>
        </w:rPr>
        <w:t xml:space="preserve">Федченко Е.А., </w:t>
      </w:r>
      <w:r w:rsidRPr="00E90A0A">
        <w:rPr>
          <w:rFonts w:ascii="Times New Roman" w:hAnsi="Times New Roman"/>
          <w:bCs/>
          <w:spacing w:val="-3"/>
          <w:sz w:val="24"/>
          <w:szCs w:val="24"/>
        </w:rPr>
        <w:t>доктор экономических наук, доцент, профессор кафедры «Финансовый контроль и казначейское дело»;</w:t>
      </w:r>
    </w:p>
    <w:p w14:paraId="1853B186" w14:textId="26E68A02" w:rsidR="00873916" w:rsidRPr="00E90A0A" w:rsidRDefault="00E90A0A" w:rsidP="00E415C0">
      <w:pPr>
        <w:pStyle w:val="12"/>
        <w:spacing w:before="120"/>
        <w:ind w:firstLine="709"/>
        <w:jc w:val="both"/>
        <w:rPr>
          <w:rFonts w:ascii="Times New Roman" w:hAnsi="Times New Roman"/>
          <w:spacing w:val="-3"/>
          <w:sz w:val="24"/>
          <w:szCs w:val="24"/>
        </w:rPr>
      </w:pPr>
      <w:r w:rsidRPr="00E90A0A">
        <w:rPr>
          <w:rFonts w:ascii="Times New Roman" w:hAnsi="Times New Roman"/>
          <w:spacing w:val="-3"/>
          <w:sz w:val="24"/>
          <w:szCs w:val="24"/>
        </w:rPr>
        <w:t xml:space="preserve">Гусарова </w:t>
      </w:r>
      <w:r w:rsidR="00E93C48" w:rsidRPr="00E90A0A">
        <w:rPr>
          <w:rFonts w:ascii="Times New Roman" w:hAnsi="Times New Roman"/>
          <w:spacing w:val="-3"/>
          <w:sz w:val="24"/>
          <w:szCs w:val="24"/>
        </w:rPr>
        <w:t>Л.В.</w:t>
      </w:r>
      <w:r w:rsidR="00922902" w:rsidRPr="00E90A0A">
        <w:rPr>
          <w:rFonts w:ascii="Times New Roman" w:hAnsi="Times New Roman"/>
          <w:spacing w:val="-3"/>
          <w:sz w:val="24"/>
          <w:szCs w:val="24"/>
        </w:rPr>
        <w:t>, доктор</w:t>
      </w:r>
      <w:r w:rsidR="004004B3" w:rsidRPr="00E90A0A">
        <w:rPr>
          <w:rFonts w:ascii="Times New Roman" w:hAnsi="Times New Roman"/>
          <w:spacing w:val="-3"/>
          <w:sz w:val="24"/>
          <w:szCs w:val="24"/>
        </w:rPr>
        <w:t xml:space="preserve"> эк</w:t>
      </w:r>
      <w:r w:rsidR="00922902" w:rsidRPr="00E90A0A">
        <w:rPr>
          <w:rFonts w:ascii="Times New Roman" w:hAnsi="Times New Roman"/>
          <w:spacing w:val="-3"/>
          <w:sz w:val="24"/>
          <w:szCs w:val="24"/>
        </w:rPr>
        <w:t xml:space="preserve">ономических наук, доцент, </w:t>
      </w:r>
      <w:r w:rsidR="00E93C48" w:rsidRPr="00E90A0A">
        <w:rPr>
          <w:rFonts w:ascii="Times New Roman" w:hAnsi="Times New Roman"/>
          <w:spacing w:val="-3"/>
          <w:sz w:val="24"/>
          <w:szCs w:val="24"/>
        </w:rPr>
        <w:t>профессор кафедры</w:t>
      </w:r>
      <w:r w:rsidR="004004B3" w:rsidRPr="00E90A0A">
        <w:rPr>
          <w:rFonts w:ascii="Times New Roman" w:hAnsi="Times New Roman"/>
          <w:spacing w:val="-3"/>
          <w:sz w:val="24"/>
          <w:szCs w:val="24"/>
        </w:rPr>
        <w:t xml:space="preserve"> </w:t>
      </w:r>
      <w:r w:rsidR="00543810" w:rsidRPr="00E90A0A">
        <w:rPr>
          <w:rFonts w:ascii="Times New Roman" w:hAnsi="Times New Roman"/>
          <w:spacing w:val="-3"/>
          <w:sz w:val="24"/>
          <w:szCs w:val="24"/>
        </w:rPr>
        <w:t>«</w:t>
      </w:r>
      <w:r w:rsidR="002831CB" w:rsidRPr="00E90A0A">
        <w:rPr>
          <w:rFonts w:ascii="Times New Roman" w:hAnsi="Times New Roman"/>
          <w:spacing w:val="-3"/>
          <w:sz w:val="24"/>
          <w:szCs w:val="24"/>
        </w:rPr>
        <w:t>Ф</w:t>
      </w:r>
      <w:r w:rsidR="004004B3" w:rsidRPr="00E90A0A">
        <w:rPr>
          <w:rFonts w:ascii="Times New Roman" w:hAnsi="Times New Roman"/>
          <w:spacing w:val="-3"/>
          <w:sz w:val="24"/>
          <w:szCs w:val="24"/>
        </w:rPr>
        <w:t>инансовый контроль и казначейское дело</w:t>
      </w:r>
      <w:r w:rsidR="00543810" w:rsidRPr="00E90A0A">
        <w:rPr>
          <w:rFonts w:ascii="Times New Roman" w:hAnsi="Times New Roman"/>
          <w:spacing w:val="-3"/>
          <w:sz w:val="24"/>
          <w:szCs w:val="24"/>
        </w:rPr>
        <w:t>»</w:t>
      </w:r>
      <w:r>
        <w:rPr>
          <w:rFonts w:ascii="Times New Roman" w:hAnsi="Times New Roman"/>
          <w:spacing w:val="-3"/>
          <w:sz w:val="24"/>
          <w:szCs w:val="24"/>
        </w:rPr>
        <w:t>/</w:t>
      </w:r>
    </w:p>
    <w:p w14:paraId="069A48CE" w14:textId="45C7FFC8" w:rsidR="00E415C0" w:rsidRPr="00921ED3" w:rsidRDefault="00E415C0" w:rsidP="00E415C0">
      <w:pPr>
        <w:shd w:val="clear" w:color="auto" w:fill="FFFFFF"/>
        <w:rPr>
          <w:b/>
          <w:sz w:val="32"/>
          <w:szCs w:val="32"/>
        </w:rPr>
      </w:pPr>
    </w:p>
    <w:p w14:paraId="49950898" w14:textId="1041CEF4" w:rsidR="00873916" w:rsidRPr="00AE36DD" w:rsidRDefault="00A03D10" w:rsidP="00E415C0">
      <w:pPr>
        <w:shd w:val="clear" w:color="auto" w:fill="FFFFFF"/>
        <w:spacing w:line="276" w:lineRule="auto"/>
        <w:jc w:val="both"/>
      </w:pPr>
      <w:r w:rsidRPr="00B61C9C">
        <w:rPr>
          <w:b/>
        </w:rPr>
        <w:t>Савина Н</w:t>
      </w:r>
      <w:r w:rsidR="00E7391D" w:rsidRPr="00B61C9C">
        <w:rPr>
          <w:b/>
        </w:rPr>
        <w:t>.</w:t>
      </w:r>
      <w:r w:rsidR="00AE36DD" w:rsidRPr="00B61C9C">
        <w:rPr>
          <w:b/>
        </w:rPr>
        <w:t xml:space="preserve"> </w:t>
      </w:r>
      <w:r w:rsidR="00E7391D" w:rsidRPr="00B61C9C">
        <w:rPr>
          <w:b/>
        </w:rPr>
        <w:t>В.</w:t>
      </w:r>
      <w:r w:rsidR="00927CBA" w:rsidRPr="00B61C9C">
        <w:rPr>
          <w:b/>
        </w:rPr>
        <w:t>, Чеканов В.</w:t>
      </w:r>
      <w:r w:rsidR="00AE36DD" w:rsidRPr="00B61C9C">
        <w:rPr>
          <w:b/>
        </w:rPr>
        <w:t xml:space="preserve"> </w:t>
      </w:r>
      <w:r w:rsidR="00927CBA" w:rsidRPr="00B61C9C">
        <w:rPr>
          <w:b/>
        </w:rPr>
        <w:t>В.</w:t>
      </w:r>
      <w:r w:rsidR="00E415C0" w:rsidRPr="00B61C9C">
        <w:rPr>
          <w:b/>
        </w:rPr>
        <w:t xml:space="preserve"> </w:t>
      </w:r>
      <w:r w:rsidRPr="00B61C9C">
        <w:rPr>
          <w:b/>
        </w:rPr>
        <w:t>Контроль за деятельностью аудиторских организаций, аудиторов</w:t>
      </w:r>
      <w:r w:rsidR="00E415C0" w:rsidRPr="00B61C9C">
        <w:rPr>
          <w:b/>
        </w:rPr>
        <w:t xml:space="preserve">. </w:t>
      </w:r>
      <w:r w:rsidR="004004B3" w:rsidRPr="00B61C9C">
        <w:t>Рабочая программа дисциплины для студентов, обучающихся по направлению</w:t>
      </w:r>
      <w:r w:rsidR="006A40DD" w:rsidRPr="00B61C9C">
        <w:t xml:space="preserve"> подготовки</w:t>
      </w:r>
      <w:r w:rsidR="004004B3" w:rsidRPr="00B61C9C">
        <w:t xml:space="preserve"> 38.04.0</w:t>
      </w:r>
      <w:r w:rsidR="007C7EF6" w:rsidRPr="00B61C9C">
        <w:t>1</w:t>
      </w:r>
      <w:r w:rsidR="004004B3" w:rsidRPr="00B61C9C">
        <w:t xml:space="preserve"> </w:t>
      </w:r>
      <w:r w:rsidR="00543810" w:rsidRPr="00B61C9C">
        <w:t>«</w:t>
      </w:r>
      <w:r w:rsidR="007C7EF6" w:rsidRPr="00B61C9C">
        <w:rPr>
          <w:bCs/>
        </w:rPr>
        <w:t>Экономика</w:t>
      </w:r>
      <w:r w:rsidR="00543810" w:rsidRPr="00B61C9C">
        <w:t>»</w:t>
      </w:r>
      <w:r w:rsidR="004004B3" w:rsidRPr="00B61C9C">
        <w:t xml:space="preserve">, </w:t>
      </w:r>
      <w:r w:rsidR="004004B3" w:rsidRPr="00B61C9C">
        <w:rPr>
          <w:bCs/>
        </w:rPr>
        <w:t xml:space="preserve">направленность программы магистратуры </w:t>
      </w:r>
      <w:r w:rsidR="00543810" w:rsidRPr="00B61C9C">
        <w:rPr>
          <w:bCs/>
        </w:rPr>
        <w:t>«</w:t>
      </w:r>
      <w:r w:rsidR="007C7EF6" w:rsidRPr="00B61C9C">
        <w:rPr>
          <w:bCs/>
        </w:rPr>
        <w:t>Финансовый контроллинг</w:t>
      </w:r>
      <w:r w:rsidR="00543810" w:rsidRPr="00B61C9C">
        <w:t>»</w:t>
      </w:r>
      <w:r w:rsidR="004004B3" w:rsidRPr="00B61C9C">
        <w:t xml:space="preserve">. – М.: Финансовый университет, кафедра </w:t>
      </w:r>
      <w:r w:rsidR="00543810" w:rsidRPr="00B61C9C">
        <w:t>«</w:t>
      </w:r>
      <w:r w:rsidR="002831CB" w:rsidRPr="00B61C9C">
        <w:t>Ф</w:t>
      </w:r>
      <w:r w:rsidR="004004B3" w:rsidRPr="00B61C9C">
        <w:t>инансовый контроль и казначейское дело, 202</w:t>
      </w:r>
      <w:r w:rsidR="003B1AF1">
        <w:t>4</w:t>
      </w:r>
      <w:r w:rsidR="004004B3" w:rsidRPr="00B61C9C">
        <w:t xml:space="preserve"> г. – </w:t>
      </w:r>
      <w:r w:rsidR="004B2221" w:rsidRPr="00B61C9C">
        <w:t>2</w:t>
      </w:r>
      <w:r w:rsidR="00B61C9C" w:rsidRPr="00B61C9C">
        <w:t>3</w:t>
      </w:r>
      <w:r w:rsidR="004004B3" w:rsidRPr="00B61C9C">
        <w:t xml:space="preserve"> с.</w:t>
      </w:r>
      <w:r w:rsidR="004004B3" w:rsidRPr="00AE36DD">
        <w:t xml:space="preserve"> </w:t>
      </w:r>
    </w:p>
    <w:p w14:paraId="757792F2" w14:textId="60B63DA7" w:rsidR="00873916" w:rsidRPr="00921ED3" w:rsidRDefault="004004B3" w:rsidP="00155094">
      <w:pPr>
        <w:spacing w:line="276" w:lineRule="auto"/>
        <w:ind w:firstLine="709"/>
        <w:jc w:val="both"/>
      </w:pPr>
      <w:r w:rsidRPr="00921ED3">
        <w:t xml:space="preserve">В </w:t>
      </w:r>
      <w:r w:rsidRPr="00921ED3">
        <w:rPr>
          <w:bCs/>
        </w:rPr>
        <w:t>рабочей программе дисциплины представлены: п</w:t>
      </w:r>
      <w:r w:rsidRPr="00921ED3">
        <w:t>еречень планируемых результатов обучения, место</w:t>
      </w:r>
      <w:r w:rsidRPr="00921ED3">
        <w:rPr>
          <w:bCs/>
        </w:rPr>
        <w:t xml:space="preserve"> дисциплины в структуре образовательной программы, ее объем, содержание дисциплины, структурированное по темам, у</w:t>
      </w:r>
      <w:r w:rsidRPr="00921ED3">
        <w:rPr>
          <w:bCs/>
          <w:spacing w:val="-1"/>
        </w:rPr>
        <w:t>чебно-методическое обеспечение для самостоятельной работы, ф</w:t>
      </w:r>
      <w:r w:rsidRPr="00921ED3">
        <w:rPr>
          <w:bCs/>
        </w:rPr>
        <w:t>онд оценочных средств для проведения промежуточной аттестации, п</w:t>
      </w:r>
      <w:r w:rsidRPr="00921ED3">
        <w:rPr>
          <w:bCs/>
          <w:spacing w:val="-2"/>
        </w:rPr>
        <w:t>еречень основной и дополнительной учебной литературы,</w:t>
      </w:r>
      <w:r w:rsidRPr="00921ED3">
        <w:rPr>
          <w:bCs/>
        </w:rPr>
        <w:t xml:space="preserve"> ресурсов информационно-телекоммуникационной сети </w:t>
      </w:r>
      <w:r w:rsidR="00543810" w:rsidRPr="00921ED3">
        <w:rPr>
          <w:bCs/>
        </w:rPr>
        <w:t>«</w:t>
      </w:r>
      <w:r w:rsidRPr="00921ED3">
        <w:rPr>
          <w:bCs/>
        </w:rPr>
        <w:t>Интернет</w:t>
      </w:r>
      <w:r w:rsidR="00543810" w:rsidRPr="00921ED3">
        <w:rPr>
          <w:bCs/>
        </w:rPr>
        <w:t>»</w:t>
      </w:r>
      <w:r w:rsidRPr="00921ED3">
        <w:rPr>
          <w:bCs/>
        </w:rPr>
        <w:t>, методические указания для обучающихся, п</w:t>
      </w:r>
      <w:r w:rsidRPr="00921ED3">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sidRPr="00921ED3">
        <w:rPr>
          <w:bCs/>
        </w:rPr>
        <w:t>образовательного процесса по дисциплине.</w:t>
      </w:r>
    </w:p>
    <w:p w14:paraId="074D450E" w14:textId="77777777" w:rsidR="00155094" w:rsidRPr="00921ED3" w:rsidRDefault="00155094">
      <w:pPr>
        <w:jc w:val="center"/>
        <w:rPr>
          <w:i/>
        </w:rPr>
      </w:pPr>
    </w:p>
    <w:p w14:paraId="4FB88A50" w14:textId="77777777" w:rsidR="00E426E0" w:rsidRPr="00921ED3" w:rsidRDefault="00E426E0">
      <w:pPr>
        <w:jc w:val="center"/>
        <w:rPr>
          <w:i/>
          <w:sz w:val="28"/>
          <w:szCs w:val="28"/>
        </w:rPr>
      </w:pPr>
    </w:p>
    <w:p w14:paraId="5B0B3439" w14:textId="77777777" w:rsidR="00E426E0" w:rsidRPr="00921ED3" w:rsidRDefault="00E426E0">
      <w:pPr>
        <w:jc w:val="center"/>
        <w:rPr>
          <w:i/>
          <w:sz w:val="28"/>
          <w:szCs w:val="28"/>
        </w:rPr>
      </w:pPr>
    </w:p>
    <w:p w14:paraId="33C27E95" w14:textId="77777777" w:rsidR="00E426E0" w:rsidRPr="00921ED3" w:rsidRDefault="00E426E0">
      <w:pPr>
        <w:jc w:val="center"/>
        <w:rPr>
          <w:i/>
          <w:sz w:val="28"/>
          <w:szCs w:val="28"/>
        </w:rPr>
      </w:pPr>
    </w:p>
    <w:p w14:paraId="23F0F263" w14:textId="77777777" w:rsidR="00E426E0" w:rsidRPr="00921ED3" w:rsidRDefault="00E426E0">
      <w:pPr>
        <w:jc w:val="center"/>
        <w:rPr>
          <w:i/>
          <w:sz w:val="28"/>
          <w:szCs w:val="28"/>
        </w:rPr>
      </w:pPr>
    </w:p>
    <w:p w14:paraId="38361C55" w14:textId="77777777" w:rsidR="00A45DF5" w:rsidRPr="00921ED3" w:rsidRDefault="00A45DF5">
      <w:pPr>
        <w:jc w:val="center"/>
        <w:rPr>
          <w:i/>
          <w:sz w:val="28"/>
          <w:szCs w:val="28"/>
        </w:rPr>
      </w:pPr>
    </w:p>
    <w:p w14:paraId="6352BB66" w14:textId="7B84D54C" w:rsidR="00873916" w:rsidRPr="00921ED3" w:rsidRDefault="00A03D10" w:rsidP="00F2321C">
      <w:pPr>
        <w:pStyle w:val="af1"/>
        <w:spacing w:before="0" w:beforeAutospacing="0" w:after="0" w:afterAutospacing="0"/>
        <w:jc w:val="center"/>
        <w:rPr>
          <w:sz w:val="28"/>
          <w:szCs w:val="28"/>
        </w:rPr>
      </w:pPr>
      <w:r w:rsidRPr="002B2A5B">
        <w:rPr>
          <w:sz w:val="28"/>
          <w:szCs w:val="28"/>
        </w:rPr>
        <w:t>Контроль за деятельностью аудиторских организаций, аудиторов</w:t>
      </w:r>
    </w:p>
    <w:p w14:paraId="5B3583A7" w14:textId="77777777" w:rsidR="00A45DF5" w:rsidRPr="00921ED3" w:rsidRDefault="00A45DF5" w:rsidP="00F2321C">
      <w:pPr>
        <w:pStyle w:val="af1"/>
        <w:spacing w:before="0" w:beforeAutospacing="0" w:after="0" w:afterAutospacing="0"/>
        <w:jc w:val="center"/>
        <w:rPr>
          <w:rFonts w:asciiTheme="majorBidi" w:hAnsiTheme="majorBidi" w:cstheme="majorBidi"/>
          <w:sz w:val="28"/>
          <w:szCs w:val="28"/>
        </w:rPr>
      </w:pPr>
    </w:p>
    <w:p w14:paraId="1E65344A" w14:textId="52022FD2" w:rsidR="00F2321C" w:rsidRDefault="00F2321C" w:rsidP="00F2321C">
      <w:pPr>
        <w:ind w:firstLine="5529"/>
        <w:jc w:val="both"/>
        <w:rPr>
          <w:bCs/>
        </w:rPr>
      </w:pPr>
    </w:p>
    <w:p w14:paraId="38F16594" w14:textId="2669560F" w:rsidR="002B2A5B" w:rsidRDefault="002B2A5B" w:rsidP="00F2321C">
      <w:pPr>
        <w:ind w:firstLine="5529"/>
        <w:jc w:val="both"/>
        <w:rPr>
          <w:bCs/>
        </w:rPr>
      </w:pPr>
    </w:p>
    <w:p w14:paraId="321747B4" w14:textId="2C0DAC79" w:rsidR="002B2A5B" w:rsidRDefault="002B2A5B" w:rsidP="00F2321C">
      <w:pPr>
        <w:ind w:firstLine="5529"/>
        <w:jc w:val="both"/>
        <w:rPr>
          <w:bCs/>
        </w:rPr>
      </w:pPr>
    </w:p>
    <w:p w14:paraId="239E6404" w14:textId="56BDA171" w:rsidR="002B2A5B" w:rsidRDefault="002B2A5B" w:rsidP="00F2321C">
      <w:pPr>
        <w:ind w:firstLine="5529"/>
        <w:jc w:val="both"/>
        <w:rPr>
          <w:bCs/>
        </w:rPr>
      </w:pPr>
    </w:p>
    <w:p w14:paraId="43E74118" w14:textId="7C8F0A07" w:rsidR="002B2A5B" w:rsidRDefault="002B2A5B" w:rsidP="00F2321C">
      <w:pPr>
        <w:ind w:firstLine="5529"/>
        <w:jc w:val="both"/>
        <w:rPr>
          <w:bCs/>
        </w:rPr>
      </w:pPr>
    </w:p>
    <w:p w14:paraId="1680A5C2" w14:textId="2DF375A9" w:rsidR="002B2A5B" w:rsidRDefault="002B2A5B" w:rsidP="00F2321C">
      <w:pPr>
        <w:ind w:firstLine="5529"/>
        <w:jc w:val="both"/>
        <w:rPr>
          <w:bCs/>
        </w:rPr>
      </w:pPr>
    </w:p>
    <w:p w14:paraId="6FF59F3F" w14:textId="00696986" w:rsidR="002B2A5B" w:rsidRDefault="002B2A5B" w:rsidP="00F2321C">
      <w:pPr>
        <w:ind w:firstLine="5529"/>
        <w:jc w:val="both"/>
        <w:rPr>
          <w:bCs/>
        </w:rPr>
      </w:pPr>
    </w:p>
    <w:p w14:paraId="519B5FAE" w14:textId="4FF7180F" w:rsidR="002B2A5B" w:rsidRDefault="002B2A5B" w:rsidP="00F2321C">
      <w:pPr>
        <w:ind w:firstLine="5529"/>
        <w:jc w:val="both"/>
        <w:rPr>
          <w:bCs/>
        </w:rPr>
      </w:pPr>
    </w:p>
    <w:p w14:paraId="7053B2BE" w14:textId="77777777" w:rsidR="00B61C9C" w:rsidRPr="00921ED3" w:rsidRDefault="00B61C9C" w:rsidP="00F2321C">
      <w:pPr>
        <w:ind w:firstLine="5529"/>
        <w:jc w:val="both"/>
        <w:rPr>
          <w:bCs/>
        </w:rPr>
      </w:pPr>
    </w:p>
    <w:p w14:paraId="29272202" w14:textId="1A14FACD" w:rsidR="00F2321C" w:rsidRDefault="00F2321C" w:rsidP="009752EA">
      <w:pPr>
        <w:ind w:firstLine="5529"/>
        <w:jc w:val="both"/>
        <w:rPr>
          <w:bCs/>
        </w:rPr>
      </w:pPr>
      <w:r w:rsidRPr="00921ED3">
        <w:rPr>
          <w:bCs/>
        </w:rPr>
        <w:sym w:font="Symbol" w:char="00D3"/>
      </w:r>
      <w:r w:rsidR="00A03D10" w:rsidRPr="00921ED3">
        <w:rPr>
          <w:bCs/>
        </w:rPr>
        <w:t xml:space="preserve"> Савина Н</w:t>
      </w:r>
      <w:r w:rsidRPr="00921ED3">
        <w:rPr>
          <w:bCs/>
        </w:rPr>
        <w:t>.</w:t>
      </w:r>
      <w:r w:rsidR="00A03D10" w:rsidRPr="00921ED3">
        <w:rPr>
          <w:bCs/>
        </w:rPr>
        <w:t>В</w:t>
      </w:r>
      <w:r w:rsidRPr="00921ED3">
        <w:rPr>
          <w:bCs/>
        </w:rPr>
        <w:t>.                         202</w:t>
      </w:r>
      <w:r w:rsidR="003B1AF1">
        <w:rPr>
          <w:bCs/>
        </w:rPr>
        <w:t>4</w:t>
      </w:r>
    </w:p>
    <w:p w14:paraId="4F484C94" w14:textId="77F9187F" w:rsidR="00AE36DD" w:rsidRPr="00921ED3" w:rsidRDefault="00AE36DD" w:rsidP="009752EA">
      <w:pPr>
        <w:ind w:firstLine="5529"/>
        <w:jc w:val="both"/>
        <w:rPr>
          <w:bCs/>
        </w:rPr>
      </w:pPr>
      <w:r>
        <w:rPr>
          <w:bCs/>
        </w:rPr>
        <w:t xml:space="preserve">     Чеканов В.В.</w:t>
      </w:r>
    </w:p>
    <w:p w14:paraId="5F6C432D" w14:textId="1FC988E0" w:rsidR="00873916" w:rsidRPr="00921ED3" w:rsidRDefault="004004B3" w:rsidP="00F2321C">
      <w:pPr>
        <w:tabs>
          <w:tab w:val="left" w:pos="4104"/>
          <w:tab w:val="center" w:pos="4535"/>
          <w:tab w:val="right" w:pos="9070"/>
        </w:tabs>
        <w:ind w:firstLine="5529"/>
        <w:rPr>
          <w:bCs/>
        </w:rPr>
      </w:pPr>
      <w:r w:rsidRPr="00921ED3">
        <w:rPr>
          <w:bCs/>
        </w:rPr>
        <w:sym w:font="Symbol" w:char="00D3"/>
      </w:r>
      <w:r w:rsidRPr="00921ED3">
        <w:rPr>
          <w:bCs/>
        </w:rPr>
        <w:t xml:space="preserve"> Финансовый университет, 202</w:t>
      </w:r>
      <w:r w:rsidR="003B1AF1">
        <w:rPr>
          <w:bCs/>
        </w:rPr>
        <w:t>4</w:t>
      </w:r>
    </w:p>
    <w:p w14:paraId="42871C90" w14:textId="545F9581" w:rsidR="00DF40E6" w:rsidRPr="00921ED3" w:rsidRDefault="00DF40E6" w:rsidP="00F2321C">
      <w:pPr>
        <w:tabs>
          <w:tab w:val="left" w:pos="4104"/>
          <w:tab w:val="center" w:pos="4535"/>
          <w:tab w:val="right" w:pos="9070"/>
        </w:tabs>
        <w:ind w:firstLine="5529"/>
        <w:rPr>
          <w:bCs/>
        </w:rPr>
      </w:pPr>
    </w:p>
    <w:p w14:paraId="315C290C" w14:textId="0FEFADBB" w:rsidR="00873916" w:rsidRPr="00921ED3" w:rsidRDefault="00B61C9C" w:rsidP="00B61C9C">
      <w:pPr>
        <w:spacing w:before="100" w:beforeAutospacing="1" w:after="100" w:afterAutospacing="1"/>
        <w:contextualSpacing/>
        <w:jc w:val="center"/>
        <w:rPr>
          <w:rFonts w:asciiTheme="majorBidi" w:hAnsiTheme="majorBidi" w:cstheme="majorBidi"/>
          <w:b/>
          <w:bCs/>
          <w:sz w:val="28"/>
          <w:szCs w:val="28"/>
        </w:rPr>
      </w:pPr>
      <w:r>
        <w:rPr>
          <w:rFonts w:asciiTheme="majorBidi" w:hAnsiTheme="majorBidi" w:cstheme="majorBidi"/>
          <w:b/>
          <w:bCs/>
          <w:sz w:val="28"/>
          <w:szCs w:val="28"/>
        </w:rPr>
        <w:br w:type="column"/>
      </w:r>
      <w:r w:rsidR="004004B3" w:rsidRPr="00921ED3">
        <w:rPr>
          <w:rFonts w:asciiTheme="majorBidi" w:hAnsiTheme="majorBidi" w:cstheme="majorBidi"/>
          <w:b/>
          <w:bCs/>
          <w:sz w:val="28"/>
          <w:szCs w:val="28"/>
        </w:rPr>
        <w:lastRenderedPageBreak/>
        <w:t>Содержание</w:t>
      </w:r>
    </w:p>
    <w:p w14:paraId="379F9085" w14:textId="77777777" w:rsidR="00873916" w:rsidRPr="00921ED3" w:rsidRDefault="00873916">
      <w:pPr>
        <w:spacing w:before="100" w:beforeAutospacing="1" w:after="100" w:afterAutospacing="1"/>
        <w:contextualSpacing/>
        <w:jc w:val="both"/>
        <w:rPr>
          <w:rFonts w:asciiTheme="majorBidi" w:hAnsiTheme="majorBidi" w:cstheme="majorBidi"/>
          <w:b/>
          <w:bCs/>
        </w:rPr>
      </w:pPr>
    </w:p>
    <w:tbl>
      <w:tblPr>
        <w:tblStyle w:val="af2"/>
        <w:tblW w:w="10055" w:type="dxa"/>
        <w:tblInd w:w="-142" w:type="dxa"/>
        <w:tblLook w:val="04A0" w:firstRow="1" w:lastRow="0" w:firstColumn="1" w:lastColumn="0" w:noHBand="0" w:noVBand="1"/>
      </w:tblPr>
      <w:tblGrid>
        <w:gridCol w:w="846"/>
        <w:gridCol w:w="8222"/>
        <w:gridCol w:w="987"/>
      </w:tblGrid>
      <w:tr w:rsidR="00921ED3" w:rsidRPr="00921ED3" w14:paraId="22331BD8" w14:textId="77777777" w:rsidTr="00B61C9C">
        <w:tc>
          <w:tcPr>
            <w:tcW w:w="846" w:type="dxa"/>
          </w:tcPr>
          <w:p w14:paraId="2A012740"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1.</w:t>
            </w:r>
          </w:p>
        </w:tc>
        <w:tc>
          <w:tcPr>
            <w:tcW w:w="8222" w:type="dxa"/>
          </w:tcPr>
          <w:p w14:paraId="094B80BE" w14:textId="77777777" w:rsidR="00BB0BCD" w:rsidRPr="00921ED3" w:rsidRDefault="00BB0BCD" w:rsidP="00750893">
            <w:pPr>
              <w:spacing w:before="100" w:beforeAutospacing="1" w:after="100" w:afterAutospacing="1" w:line="276" w:lineRule="auto"/>
              <w:contextualSpacing/>
              <w:jc w:val="both"/>
            </w:pPr>
            <w:r w:rsidRPr="00921ED3">
              <w:t>Наименование дисциплины</w:t>
            </w:r>
          </w:p>
        </w:tc>
        <w:tc>
          <w:tcPr>
            <w:tcW w:w="987" w:type="dxa"/>
            <w:vAlign w:val="bottom"/>
          </w:tcPr>
          <w:p w14:paraId="3096BF3C" w14:textId="702B09E3" w:rsidR="00BB0BCD" w:rsidRPr="00921ED3" w:rsidRDefault="00E426E0" w:rsidP="00750893">
            <w:pPr>
              <w:spacing w:before="100" w:beforeAutospacing="1" w:after="100" w:afterAutospacing="1" w:line="276" w:lineRule="auto"/>
              <w:contextualSpacing/>
              <w:jc w:val="center"/>
              <w:rPr>
                <w:sz w:val="28"/>
                <w:szCs w:val="28"/>
              </w:rPr>
            </w:pPr>
            <w:r w:rsidRPr="00921ED3">
              <w:rPr>
                <w:sz w:val="28"/>
                <w:szCs w:val="28"/>
              </w:rPr>
              <w:t>4</w:t>
            </w:r>
          </w:p>
        </w:tc>
      </w:tr>
      <w:tr w:rsidR="00921ED3" w:rsidRPr="00921ED3" w14:paraId="7264FE1D" w14:textId="77777777" w:rsidTr="00B61C9C">
        <w:tc>
          <w:tcPr>
            <w:tcW w:w="846" w:type="dxa"/>
          </w:tcPr>
          <w:p w14:paraId="1DBFE60B"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2.</w:t>
            </w:r>
          </w:p>
        </w:tc>
        <w:tc>
          <w:tcPr>
            <w:tcW w:w="8222" w:type="dxa"/>
          </w:tcPr>
          <w:p w14:paraId="65E8ECCA" w14:textId="77777777" w:rsidR="00BB0BCD" w:rsidRPr="00921ED3" w:rsidRDefault="00BB0BCD" w:rsidP="00750893">
            <w:pPr>
              <w:spacing w:before="100" w:beforeAutospacing="1" w:after="100" w:afterAutospacing="1" w:line="276" w:lineRule="auto"/>
              <w:contextualSpacing/>
              <w:jc w:val="both"/>
            </w:pPr>
            <w:r w:rsidRPr="00921ED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7" w:type="dxa"/>
            <w:vAlign w:val="bottom"/>
          </w:tcPr>
          <w:p w14:paraId="33D0F573" w14:textId="4EEA5B29" w:rsidR="00BB0BCD" w:rsidRPr="00921ED3" w:rsidRDefault="00E426E0" w:rsidP="00750893">
            <w:pPr>
              <w:spacing w:before="100" w:beforeAutospacing="1" w:after="100" w:afterAutospacing="1" w:line="276" w:lineRule="auto"/>
              <w:contextualSpacing/>
              <w:jc w:val="center"/>
              <w:rPr>
                <w:sz w:val="28"/>
                <w:szCs w:val="28"/>
              </w:rPr>
            </w:pPr>
            <w:r w:rsidRPr="00921ED3">
              <w:rPr>
                <w:sz w:val="28"/>
                <w:szCs w:val="28"/>
              </w:rPr>
              <w:t>4</w:t>
            </w:r>
          </w:p>
        </w:tc>
      </w:tr>
      <w:tr w:rsidR="00921ED3" w:rsidRPr="00921ED3" w14:paraId="1A88A7EC" w14:textId="77777777" w:rsidTr="00B61C9C">
        <w:tc>
          <w:tcPr>
            <w:tcW w:w="846" w:type="dxa"/>
          </w:tcPr>
          <w:p w14:paraId="2775875D"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3.</w:t>
            </w:r>
          </w:p>
        </w:tc>
        <w:tc>
          <w:tcPr>
            <w:tcW w:w="8222" w:type="dxa"/>
          </w:tcPr>
          <w:p w14:paraId="62D6B2C1" w14:textId="77777777" w:rsidR="00BB0BCD" w:rsidRPr="00921ED3" w:rsidRDefault="00BB0BCD" w:rsidP="00750893">
            <w:pPr>
              <w:spacing w:before="100" w:beforeAutospacing="1" w:after="100" w:afterAutospacing="1" w:line="276" w:lineRule="auto"/>
              <w:contextualSpacing/>
              <w:jc w:val="both"/>
            </w:pPr>
            <w:r w:rsidRPr="00921ED3">
              <w:t>Место дисциплины в структуре образовательной программы</w:t>
            </w:r>
          </w:p>
        </w:tc>
        <w:tc>
          <w:tcPr>
            <w:tcW w:w="987" w:type="dxa"/>
            <w:vAlign w:val="bottom"/>
          </w:tcPr>
          <w:p w14:paraId="61948A40" w14:textId="44D89CF6" w:rsidR="00BB0BCD" w:rsidRPr="00921ED3" w:rsidRDefault="00DA6225" w:rsidP="00750893">
            <w:pPr>
              <w:spacing w:before="100" w:beforeAutospacing="1" w:after="100" w:afterAutospacing="1" w:line="276" w:lineRule="auto"/>
              <w:contextualSpacing/>
              <w:jc w:val="center"/>
              <w:rPr>
                <w:sz w:val="28"/>
                <w:szCs w:val="28"/>
                <w:lang w:val="en-US"/>
              </w:rPr>
            </w:pPr>
            <w:r w:rsidRPr="00921ED3">
              <w:rPr>
                <w:sz w:val="28"/>
                <w:szCs w:val="28"/>
                <w:lang w:val="en-US"/>
              </w:rPr>
              <w:t>6</w:t>
            </w:r>
          </w:p>
        </w:tc>
      </w:tr>
      <w:tr w:rsidR="00921ED3" w:rsidRPr="00921ED3" w14:paraId="060C8636" w14:textId="77777777" w:rsidTr="00B61C9C">
        <w:tc>
          <w:tcPr>
            <w:tcW w:w="846" w:type="dxa"/>
          </w:tcPr>
          <w:p w14:paraId="079EC714"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4.</w:t>
            </w:r>
          </w:p>
        </w:tc>
        <w:tc>
          <w:tcPr>
            <w:tcW w:w="8222" w:type="dxa"/>
          </w:tcPr>
          <w:p w14:paraId="71480289" w14:textId="77777777" w:rsidR="00BB0BCD" w:rsidRPr="00921ED3" w:rsidRDefault="00BB0BCD" w:rsidP="00750893">
            <w:pPr>
              <w:spacing w:before="100" w:beforeAutospacing="1" w:after="100" w:afterAutospacing="1" w:line="276" w:lineRule="auto"/>
              <w:contextualSpacing/>
              <w:jc w:val="both"/>
            </w:pPr>
            <w:r w:rsidRPr="00921ED3">
              <w:rPr>
                <w:rFonts w:eastAsia="Calibri"/>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7" w:type="dxa"/>
            <w:vAlign w:val="bottom"/>
          </w:tcPr>
          <w:p w14:paraId="72962B6A" w14:textId="39B4448C" w:rsidR="00BB0BCD" w:rsidRPr="00921ED3" w:rsidRDefault="00E426E0" w:rsidP="00750893">
            <w:pPr>
              <w:spacing w:before="100" w:beforeAutospacing="1" w:after="100" w:afterAutospacing="1" w:line="276" w:lineRule="auto"/>
              <w:contextualSpacing/>
              <w:jc w:val="center"/>
              <w:rPr>
                <w:sz w:val="28"/>
                <w:szCs w:val="28"/>
              </w:rPr>
            </w:pPr>
            <w:r w:rsidRPr="00921ED3">
              <w:rPr>
                <w:sz w:val="28"/>
                <w:szCs w:val="28"/>
              </w:rPr>
              <w:t>6</w:t>
            </w:r>
          </w:p>
        </w:tc>
      </w:tr>
      <w:tr w:rsidR="00921ED3" w:rsidRPr="00921ED3" w14:paraId="4B7938B3" w14:textId="77777777" w:rsidTr="00B61C9C">
        <w:tc>
          <w:tcPr>
            <w:tcW w:w="846" w:type="dxa"/>
          </w:tcPr>
          <w:p w14:paraId="29856D1B"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5.</w:t>
            </w:r>
          </w:p>
        </w:tc>
        <w:tc>
          <w:tcPr>
            <w:tcW w:w="8222" w:type="dxa"/>
          </w:tcPr>
          <w:p w14:paraId="7EB77414" w14:textId="77777777" w:rsidR="00BB0BCD" w:rsidRPr="00921ED3" w:rsidRDefault="00BB0BCD" w:rsidP="00750893">
            <w:pPr>
              <w:spacing w:before="100" w:beforeAutospacing="1" w:after="100" w:afterAutospacing="1" w:line="276" w:lineRule="auto"/>
              <w:contextualSpacing/>
              <w:jc w:val="both"/>
            </w:pPr>
            <w:r w:rsidRPr="00921ED3">
              <w:rPr>
                <w:rFonts w:eastAsia="Calibri"/>
                <w:lang w:eastAsia="en-US"/>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987" w:type="dxa"/>
            <w:vAlign w:val="bottom"/>
          </w:tcPr>
          <w:p w14:paraId="5EED2A36" w14:textId="1DF4796D" w:rsidR="00BB0BCD" w:rsidRPr="00921ED3" w:rsidRDefault="00E426E0" w:rsidP="00750893">
            <w:pPr>
              <w:spacing w:before="100" w:beforeAutospacing="1" w:after="100" w:afterAutospacing="1" w:line="276" w:lineRule="auto"/>
              <w:contextualSpacing/>
              <w:jc w:val="center"/>
              <w:rPr>
                <w:sz w:val="28"/>
                <w:szCs w:val="28"/>
              </w:rPr>
            </w:pPr>
            <w:r w:rsidRPr="00921ED3">
              <w:rPr>
                <w:sz w:val="28"/>
                <w:szCs w:val="28"/>
              </w:rPr>
              <w:t>6</w:t>
            </w:r>
          </w:p>
        </w:tc>
      </w:tr>
      <w:tr w:rsidR="00921ED3" w:rsidRPr="00921ED3" w14:paraId="7316480B" w14:textId="77777777" w:rsidTr="00B61C9C">
        <w:tc>
          <w:tcPr>
            <w:tcW w:w="846" w:type="dxa"/>
          </w:tcPr>
          <w:p w14:paraId="04811820"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5.1.</w:t>
            </w:r>
          </w:p>
        </w:tc>
        <w:tc>
          <w:tcPr>
            <w:tcW w:w="8222" w:type="dxa"/>
          </w:tcPr>
          <w:p w14:paraId="67874915" w14:textId="77777777" w:rsidR="00BB0BCD" w:rsidRPr="00921ED3" w:rsidRDefault="00BB0BCD" w:rsidP="00750893">
            <w:pPr>
              <w:spacing w:before="100" w:beforeAutospacing="1" w:after="100" w:afterAutospacing="1" w:line="276" w:lineRule="auto"/>
              <w:contextualSpacing/>
              <w:jc w:val="both"/>
            </w:pPr>
            <w:r w:rsidRPr="00921ED3">
              <w:rPr>
                <w:rFonts w:eastAsia="Calibri"/>
                <w:lang w:eastAsia="en-US"/>
              </w:rPr>
              <w:t>Содержание дисциплины</w:t>
            </w:r>
          </w:p>
        </w:tc>
        <w:tc>
          <w:tcPr>
            <w:tcW w:w="987" w:type="dxa"/>
            <w:vAlign w:val="bottom"/>
          </w:tcPr>
          <w:p w14:paraId="4C0B9314" w14:textId="308788DD" w:rsidR="00BB0BCD" w:rsidRPr="00921ED3" w:rsidRDefault="00E426E0" w:rsidP="00750893">
            <w:pPr>
              <w:spacing w:before="100" w:beforeAutospacing="1" w:after="100" w:afterAutospacing="1" w:line="276" w:lineRule="auto"/>
              <w:contextualSpacing/>
              <w:jc w:val="center"/>
              <w:rPr>
                <w:sz w:val="28"/>
                <w:szCs w:val="28"/>
              </w:rPr>
            </w:pPr>
            <w:r w:rsidRPr="00921ED3">
              <w:rPr>
                <w:sz w:val="28"/>
                <w:szCs w:val="28"/>
              </w:rPr>
              <w:t>6</w:t>
            </w:r>
          </w:p>
        </w:tc>
      </w:tr>
      <w:tr w:rsidR="00921ED3" w:rsidRPr="00921ED3" w14:paraId="60C2AEDA" w14:textId="77777777" w:rsidTr="00B61C9C">
        <w:tc>
          <w:tcPr>
            <w:tcW w:w="846" w:type="dxa"/>
          </w:tcPr>
          <w:p w14:paraId="38D6CFC6"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5.2.</w:t>
            </w:r>
          </w:p>
        </w:tc>
        <w:tc>
          <w:tcPr>
            <w:tcW w:w="8222" w:type="dxa"/>
          </w:tcPr>
          <w:p w14:paraId="23EDA97C" w14:textId="77777777" w:rsidR="00BB0BCD" w:rsidRPr="00921ED3" w:rsidRDefault="00BB0BCD" w:rsidP="00750893">
            <w:pPr>
              <w:spacing w:before="100" w:beforeAutospacing="1" w:after="100" w:afterAutospacing="1" w:line="276" w:lineRule="auto"/>
              <w:contextualSpacing/>
              <w:jc w:val="both"/>
            </w:pPr>
            <w:r w:rsidRPr="00921ED3">
              <w:rPr>
                <w:rFonts w:eastAsia="Calibri"/>
                <w:lang w:eastAsia="en-US"/>
              </w:rPr>
              <w:t xml:space="preserve">Учебно-тематический план </w:t>
            </w:r>
          </w:p>
        </w:tc>
        <w:tc>
          <w:tcPr>
            <w:tcW w:w="987" w:type="dxa"/>
            <w:vAlign w:val="bottom"/>
          </w:tcPr>
          <w:p w14:paraId="6F8BC99E" w14:textId="624BBC98" w:rsidR="00BB0BCD" w:rsidRPr="00921ED3" w:rsidRDefault="005445DF" w:rsidP="00750893">
            <w:pPr>
              <w:spacing w:before="100" w:beforeAutospacing="1" w:after="100" w:afterAutospacing="1" w:line="276" w:lineRule="auto"/>
              <w:contextualSpacing/>
              <w:jc w:val="center"/>
              <w:rPr>
                <w:sz w:val="28"/>
                <w:szCs w:val="28"/>
              </w:rPr>
            </w:pPr>
            <w:r w:rsidRPr="00921ED3">
              <w:rPr>
                <w:sz w:val="28"/>
                <w:szCs w:val="28"/>
              </w:rPr>
              <w:t>8</w:t>
            </w:r>
          </w:p>
        </w:tc>
      </w:tr>
      <w:tr w:rsidR="00921ED3" w:rsidRPr="00921ED3" w14:paraId="3D46542E" w14:textId="77777777" w:rsidTr="00B61C9C">
        <w:tc>
          <w:tcPr>
            <w:tcW w:w="846" w:type="dxa"/>
          </w:tcPr>
          <w:p w14:paraId="27BAD629"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5.3.</w:t>
            </w:r>
          </w:p>
        </w:tc>
        <w:tc>
          <w:tcPr>
            <w:tcW w:w="8222" w:type="dxa"/>
          </w:tcPr>
          <w:p w14:paraId="45B6AB20" w14:textId="77777777" w:rsidR="00BB0BCD" w:rsidRPr="00921ED3" w:rsidRDefault="00BB0BCD" w:rsidP="00750893">
            <w:pPr>
              <w:spacing w:before="100" w:beforeAutospacing="1" w:after="100" w:afterAutospacing="1" w:line="276" w:lineRule="auto"/>
              <w:contextualSpacing/>
              <w:jc w:val="both"/>
            </w:pPr>
            <w:r w:rsidRPr="00921ED3">
              <w:rPr>
                <w:rFonts w:eastAsia="Calibri"/>
                <w:lang w:eastAsia="en-US"/>
              </w:rPr>
              <w:t>Содержание семинаров, практических занятий</w:t>
            </w:r>
          </w:p>
        </w:tc>
        <w:tc>
          <w:tcPr>
            <w:tcW w:w="987" w:type="dxa"/>
            <w:vAlign w:val="bottom"/>
          </w:tcPr>
          <w:p w14:paraId="0BCFC85D" w14:textId="2DD731A8" w:rsidR="00BB0BCD" w:rsidRPr="00921ED3" w:rsidRDefault="00B61C9C" w:rsidP="00E426E0">
            <w:pPr>
              <w:spacing w:before="100" w:beforeAutospacing="1" w:after="100" w:afterAutospacing="1" w:line="276" w:lineRule="auto"/>
              <w:contextualSpacing/>
              <w:jc w:val="center"/>
              <w:rPr>
                <w:sz w:val="28"/>
                <w:szCs w:val="28"/>
                <w:lang w:val="en-US"/>
              </w:rPr>
            </w:pPr>
            <w:r>
              <w:rPr>
                <w:sz w:val="28"/>
                <w:szCs w:val="28"/>
                <w:lang w:val="en-US"/>
              </w:rPr>
              <w:t>8</w:t>
            </w:r>
          </w:p>
        </w:tc>
      </w:tr>
      <w:tr w:rsidR="00921ED3" w:rsidRPr="00921ED3" w14:paraId="55A3D24E" w14:textId="77777777" w:rsidTr="00B61C9C">
        <w:tc>
          <w:tcPr>
            <w:tcW w:w="846" w:type="dxa"/>
          </w:tcPr>
          <w:p w14:paraId="4E182B9F"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6.</w:t>
            </w:r>
          </w:p>
        </w:tc>
        <w:tc>
          <w:tcPr>
            <w:tcW w:w="8222" w:type="dxa"/>
          </w:tcPr>
          <w:p w14:paraId="104E5479" w14:textId="77777777" w:rsidR="00BB0BCD" w:rsidRPr="00921ED3" w:rsidRDefault="00BB0BCD" w:rsidP="00750893">
            <w:pPr>
              <w:spacing w:before="100" w:beforeAutospacing="1" w:after="100" w:afterAutospacing="1" w:line="276" w:lineRule="auto"/>
              <w:contextualSpacing/>
              <w:jc w:val="both"/>
            </w:pPr>
            <w:r w:rsidRPr="00921ED3">
              <w:t>Перечень учебно-методического обеспечения для самостоятельной работы обучающихся по дисциплине</w:t>
            </w:r>
          </w:p>
        </w:tc>
        <w:tc>
          <w:tcPr>
            <w:tcW w:w="987" w:type="dxa"/>
            <w:vAlign w:val="bottom"/>
          </w:tcPr>
          <w:p w14:paraId="280B540A" w14:textId="56E5F5C5" w:rsidR="00BB0BCD" w:rsidRPr="00921ED3" w:rsidRDefault="00BB0BCD" w:rsidP="00E426E0">
            <w:pPr>
              <w:spacing w:before="100" w:beforeAutospacing="1" w:after="100" w:afterAutospacing="1" w:line="276" w:lineRule="auto"/>
              <w:contextualSpacing/>
              <w:jc w:val="center"/>
              <w:rPr>
                <w:sz w:val="28"/>
                <w:szCs w:val="28"/>
                <w:lang w:val="en-US"/>
              </w:rPr>
            </w:pPr>
            <w:r w:rsidRPr="00921ED3">
              <w:rPr>
                <w:sz w:val="28"/>
                <w:szCs w:val="28"/>
              </w:rPr>
              <w:t>1</w:t>
            </w:r>
            <w:r w:rsidR="00B61C9C">
              <w:rPr>
                <w:sz w:val="28"/>
                <w:szCs w:val="28"/>
                <w:lang w:val="en-US"/>
              </w:rPr>
              <w:t>0</w:t>
            </w:r>
          </w:p>
        </w:tc>
      </w:tr>
      <w:tr w:rsidR="00921ED3" w:rsidRPr="00921ED3" w14:paraId="613A7393" w14:textId="77777777" w:rsidTr="00B61C9C">
        <w:tc>
          <w:tcPr>
            <w:tcW w:w="846" w:type="dxa"/>
          </w:tcPr>
          <w:p w14:paraId="08C7EFE7"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6.1.</w:t>
            </w:r>
          </w:p>
        </w:tc>
        <w:tc>
          <w:tcPr>
            <w:tcW w:w="8222" w:type="dxa"/>
          </w:tcPr>
          <w:p w14:paraId="794B242A" w14:textId="77777777" w:rsidR="00BB0BCD" w:rsidRPr="00921ED3" w:rsidRDefault="00BB0BCD" w:rsidP="00750893">
            <w:pPr>
              <w:spacing w:before="100" w:beforeAutospacing="1" w:after="100" w:afterAutospacing="1" w:line="276" w:lineRule="auto"/>
              <w:contextualSpacing/>
              <w:jc w:val="both"/>
            </w:pPr>
            <w:r w:rsidRPr="00921ED3">
              <w:t>Перечень вопросов, отводимых на самостоятельное освоение дисциплины, формы внеаудиторной самостоятельной работы</w:t>
            </w:r>
          </w:p>
        </w:tc>
        <w:tc>
          <w:tcPr>
            <w:tcW w:w="987" w:type="dxa"/>
            <w:vAlign w:val="bottom"/>
          </w:tcPr>
          <w:p w14:paraId="52B768C0" w14:textId="0C665A44" w:rsidR="00BB0BCD" w:rsidRPr="00921ED3" w:rsidRDefault="00BB0BCD" w:rsidP="00E426E0">
            <w:pPr>
              <w:spacing w:before="100" w:beforeAutospacing="1" w:after="100" w:afterAutospacing="1" w:line="276" w:lineRule="auto"/>
              <w:contextualSpacing/>
              <w:jc w:val="center"/>
              <w:rPr>
                <w:sz w:val="28"/>
                <w:szCs w:val="28"/>
                <w:lang w:val="en-US"/>
              </w:rPr>
            </w:pPr>
            <w:r w:rsidRPr="00921ED3">
              <w:rPr>
                <w:sz w:val="28"/>
                <w:szCs w:val="28"/>
              </w:rPr>
              <w:t>1</w:t>
            </w:r>
            <w:r w:rsidR="00B61C9C">
              <w:rPr>
                <w:sz w:val="28"/>
                <w:szCs w:val="28"/>
                <w:lang w:val="en-US"/>
              </w:rPr>
              <w:t>0</w:t>
            </w:r>
          </w:p>
        </w:tc>
      </w:tr>
      <w:tr w:rsidR="00921ED3" w:rsidRPr="00921ED3" w14:paraId="0B973D05" w14:textId="77777777" w:rsidTr="00B61C9C">
        <w:tc>
          <w:tcPr>
            <w:tcW w:w="846" w:type="dxa"/>
          </w:tcPr>
          <w:p w14:paraId="1A70C8D6"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6.2.</w:t>
            </w:r>
          </w:p>
        </w:tc>
        <w:tc>
          <w:tcPr>
            <w:tcW w:w="8222" w:type="dxa"/>
          </w:tcPr>
          <w:p w14:paraId="73D58BF0" w14:textId="77777777" w:rsidR="00BB0BCD" w:rsidRPr="00921ED3" w:rsidRDefault="00BB0BCD" w:rsidP="00750893">
            <w:pPr>
              <w:spacing w:before="100" w:beforeAutospacing="1" w:after="100" w:afterAutospacing="1" w:line="276" w:lineRule="auto"/>
              <w:contextualSpacing/>
              <w:jc w:val="both"/>
            </w:pPr>
            <w:r w:rsidRPr="00921ED3">
              <w:t>Перечень вопросов, заданий, тем для подготовки к текущему контролю (согласно таблице 3)</w:t>
            </w:r>
          </w:p>
        </w:tc>
        <w:tc>
          <w:tcPr>
            <w:tcW w:w="987" w:type="dxa"/>
            <w:vAlign w:val="bottom"/>
          </w:tcPr>
          <w:p w14:paraId="626659FD" w14:textId="47414481" w:rsidR="00BB0BCD" w:rsidRPr="00921ED3" w:rsidRDefault="00BB0BCD" w:rsidP="00E426E0">
            <w:pPr>
              <w:spacing w:before="100" w:beforeAutospacing="1" w:after="100" w:afterAutospacing="1" w:line="276" w:lineRule="auto"/>
              <w:contextualSpacing/>
              <w:jc w:val="center"/>
              <w:rPr>
                <w:sz w:val="28"/>
                <w:szCs w:val="28"/>
                <w:lang w:val="en-US"/>
              </w:rPr>
            </w:pPr>
            <w:r w:rsidRPr="00921ED3">
              <w:rPr>
                <w:sz w:val="28"/>
                <w:szCs w:val="28"/>
              </w:rPr>
              <w:t>1</w:t>
            </w:r>
            <w:r w:rsidR="00B61C9C">
              <w:rPr>
                <w:sz w:val="28"/>
                <w:szCs w:val="28"/>
                <w:lang w:val="en-US"/>
              </w:rPr>
              <w:t>1</w:t>
            </w:r>
          </w:p>
        </w:tc>
      </w:tr>
      <w:tr w:rsidR="00921ED3" w:rsidRPr="00921ED3" w14:paraId="1F55E254" w14:textId="77777777" w:rsidTr="00B61C9C">
        <w:tc>
          <w:tcPr>
            <w:tcW w:w="846" w:type="dxa"/>
          </w:tcPr>
          <w:p w14:paraId="02415D7A"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7.</w:t>
            </w:r>
          </w:p>
        </w:tc>
        <w:tc>
          <w:tcPr>
            <w:tcW w:w="8222" w:type="dxa"/>
          </w:tcPr>
          <w:p w14:paraId="20ABBDC1" w14:textId="77777777" w:rsidR="00BB0BCD" w:rsidRPr="00921ED3" w:rsidRDefault="00BB0BCD" w:rsidP="00750893">
            <w:pPr>
              <w:spacing w:before="100" w:beforeAutospacing="1" w:after="100" w:afterAutospacing="1" w:line="276" w:lineRule="auto"/>
              <w:contextualSpacing/>
              <w:jc w:val="both"/>
            </w:pPr>
            <w:r w:rsidRPr="00921ED3">
              <w:t>Фонд оценочных средств для проведения промежуточной аттестации обучающихся по дисциплине</w:t>
            </w:r>
          </w:p>
        </w:tc>
        <w:tc>
          <w:tcPr>
            <w:tcW w:w="987" w:type="dxa"/>
            <w:vAlign w:val="bottom"/>
          </w:tcPr>
          <w:p w14:paraId="779B63F0" w14:textId="604BCBEC" w:rsidR="00BB0BCD" w:rsidRPr="00921ED3" w:rsidRDefault="00BB0BCD" w:rsidP="00E426E0">
            <w:pPr>
              <w:spacing w:before="100" w:beforeAutospacing="1" w:after="100" w:afterAutospacing="1" w:line="276" w:lineRule="auto"/>
              <w:contextualSpacing/>
              <w:jc w:val="center"/>
              <w:rPr>
                <w:sz w:val="28"/>
                <w:szCs w:val="28"/>
              </w:rPr>
            </w:pPr>
            <w:r w:rsidRPr="00921ED3">
              <w:rPr>
                <w:sz w:val="28"/>
                <w:szCs w:val="28"/>
              </w:rPr>
              <w:t>1</w:t>
            </w:r>
            <w:r w:rsidR="00B61C9C">
              <w:rPr>
                <w:sz w:val="28"/>
                <w:szCs w:val="28"/>
              </w:rPr>
              <w:t>3</w:t>
            </w:r>
          </w:p>
        </w:tc>
      </w:tr>
      <w:tr w:rsidR="00921ED3" w:rsidRPr="00921ED3" w14:paraId="02575857" w14:textId="77777777" w:rsidTr="00B61C9C">
        <w:tc>
          <w:tcPr>
            <w:tcW w:w="846" w:type="dxa"/>
          </w:tcPr>
          <w:p w14:paraId="3CD878F9"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7.1.</w:t>
            </w:r>
          </w:p>
        </w:tc>
        <w:tc>
          <w:tcPr>
            <w:tcW w:w="8222" w:type="dxa"/>
          </w:tcPr>
          <w:p w14:paraId="57A5B4BC" w14:textId="77777777" w:rsidR="00BB0BCD" w:rsidRPr="00921ED3" w:rsidRDefault="00BB0BCD" w:rsidP="00750893">
            <w:pPr>
              <w:spacing w:before="100" w:beforeAutospacing="1" w:after="100" w:afterAutospacing="1" w:line="276" w:lineRule="auto"/>
              <w:contextualSpacing/>
              <w:jc w:val="both"/>
            </w:pPr>
            <w:r w:rsidRPr="00921ED3">
              <w:t>Перечень компетенций с указанием этапов их формирования в процессе освоения образовательной программы</w:t>
            </w:r>
          </w:p>
        </w:tc>
        <w:tc>
          <w:tcPr>
            <w:tcW w:w="987" w:type="dxa"/>
            <w:vAlign w:val="bottom"/>
          </w:tcPr>
          <w:p w14:paraId="0B1366B1" w14:textId="7398E02E" w:rsidR="00BB0BCD" w:rsidRPr="00921ED3" w:rsidRDefault="00BB0BCD" w:rsidP="00E426E0">
            <w:pPr>
              <w:spacing w:before="100" w:beforeAutospacing="1" w:after="100" w:afterAutospacing="1" w:line="276" w:lineRule="auto"/>
              <w:contextualSpacing/>
              <w:jc w:val="center"/>
              <w:rPr>
                <w:sz w:val="28"/>
                <w:szCs w:val="28"/>
              </w:rPr>
            </w:pPr>
            <w:r w:rsidRPr="00921ED3">
              <w:rPr>
                <w:sz w:val="28"/>
                <w:szCs w:val="28"/>
              </w:rPr>
              <w:t>1</w:t>
            </w:r>
            <w:r w:rsidR="00B61C9C">
              <w:rPr>
                <w:sz w:val="28"/>
                <w:szCs w:val="28"/>
              </w:rPr>
              <w:t>3</w:t>
            </w:r>
          </w:p>
        </w:tc>
      </w:tr>
      <w:tr w:rsidR="00921ED3" w:rsidRPr="00921ED3" w14:paraId="68263DE0" w14:textId="77777777" w:rsidTr="00B61C9C">
        <w:tc>
          <w:tcPr>
            <w:tcW w:w="846" w:type="dxa"/>
          </w:tcPr>
          <w:p w14:paraId="6BE4B262"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7.2.</w:t>
            </w:r>
          </w:p>
        </w:tc>
        <w:tc>
          <w:tcPr>
            <w:tcW w:w="8222" w:type="dxa"/>
          </w:tcPr>
          <w:p w14:paraId="3F9C3CF6" w14:textId="77777777" w:rsidR="00BB0BCD" w:rsidRPr="00921ED3" w:rsidRDefault="00BB0BCD" w:rsidP="00750893">
            <w:pPr>
              <w:spacing w:before="100" w:beforeAutospacing="1" w:after="100" w:afterAutospacing="1" w:line="276" w:lineRule="auto"/>
              <w:contextualSpacing/>
              <w:jc w:val="both"/>
            </w:pPr>
            <w:r w:rsidRPr="00921ED3">
              <w:t>Типовые контрольные задания и материалы, необходимые для оценки знаний, умений, владений</w:t>
            </w:r>
          </w:p>
        </w:tc>
        <w:tc>
          <w:tcPr>
            <w:tcW w:w="987" w:type="dxa"/>
            <w:vAlign w:val="bottom"/>
          </w:tcPr>
          <w:p w14:paraId="67DB6E60" w14:textId="2474814E" w:rsidR="00BB0BCD" w:rsidRPr="00921ED3" w:rsidRDefault="00BB0BCD" w:rsidP="00E426E0">
            <w:pPr>
              <w:spacing w:before="100" w:beforeAutospacing="1" w:after="100" w:afterAutospacing="1" w:line="276" w:lineRule="auto"/>
              <w:contextualSpacing/>
              <w:jc w:val="center"/>
              <w:rPr>
                <w:sz w:val="28"/>
                <w:szCs w:val="28"/>
              </w:rPr>
            </w:pPr>
            <w:r w:rsidRPr="00921ED3">
              <w:rPr>
                <w:sz w:val="28"/>
                <w:szCs w:val="28"/>
              </w:rPr>
              <w:t>1</w:t>
            </w:r>
            <w:r w:rsidR="00B61C9C">
              <w:rPr>
                <w:sz w:val="28"/>
                <w:szCs w:val="28"/>
              </w:rPr>
              <w:t>4</w:t>
            </w:r>
          </w:p>
        </w:tc>
      </w:tr>
      <w:tr w:rsidR="00921ED3" w:rsidRPr="00921ED3" w14:paraId="3BE8B115" w14:textId="77777777" w:rsidTr="00B61C9C">
        <w:tc>
          <w:tcPr>
            <w:tcW w:w="846" w:type="dxa"/>
          </w:tcPr>
          <w:p w14:paraId="1E20B4E3"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7.2.1.</w:t>
            </w:r>
          </w:p>
        </w:tc>
        <w:tc>
          <w:tcPr>
            <w:tcW w:w="8222" w:type="dxa"/>
          </w:tcPr>
          <w:p w14:paraId="67C81B44" w14:textId="77777777" w:rsidR="00BB0BCD" w:rsidRPr="00921ED3" w:rsidRDefault="00BB0BCD" w:rsidP="00750893">
            <w:pPr>
              <w:spacing w:before="100" w:beforeAutospacing="1" w:after="100" w:afterAutospacing="1" w:line="276" w:lineRule="auto"/>
              <w:contextualSpacing/>
              <w:jc w:val="both"/>
            </w:pPr>
            <w:r w:rsidRPr="00921ED3">
              <w:rPr>
                <w:iCs/>
              </w:rPr>
              <w:t>Примерный перечень вопросов для подготовки к зачету</w:t>
            </w:r>
          </w:p>
        </w:tc>
        <w:tc>
          <w:tcPr>
            <w:tcW w:w="987" w:type="dxa"/>
            <w:vAlign w:val="bottom"/>
          </w:tcPr>
          <w:p w14:paraId="02CADF64" w14:textId="1435E6C9" w:rsidR="00BB0BCD" w:rsidRPr="004B4E5C" w:rsidRDefault="00A829C6" w:rsidP="00E426E0">
            <w:pPr>
              <w:spacing w:before="100" w:beforeAutospacing="1" w:after="100" w:afterAutospacing="1" w:line="276" w:lineRule="auto"/>
              <w:contextualSpacing/>
              <w:jc w:val="center"/>
              <w:rPr>
                <w:sz w:val="28"/>
                <w:szCs w:val="28"/>
                <w:lang w:val="en-US"/>
              </w:rPr>
            </w:pPr>
            <w:r w:rsidRPr="00921ED3">
              <w:rPr>
                <w:sz w:val="28"/>
                <w:szCs w:val="28"/>
              </w:rPr>
              <w:t>1</w:t>
            </w:r>
            <w:r w:rsidR="00B61C9C">
              <w:rPr>
                <w:sz w:val="28"/>
                <w:szCs w:val="28"/>
              </w:rPr>
              <w:t>7</w:t>
            </w:r>
          </w:p>
        </w:tc>
      </w:tr>
      <w:tr w:rsidR="00921ED3" w:rsidRPr="00921ED3" w14:paraId="5FFCCDD3" w14:textId="77777777" w:rsidTr="00B61C9C">
        <w:tc>
          <w:tcPr>
            <w:tcW w:w="846" w:type="dxa"/>
          </w:tcPr>
          <w:p w14:paraId="68DE3D7C"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7.3.</w:t>
            </w:r>
          </w:p>
        </w:tc>
        <w:tc>
          <w:tcPr>
            <w:tcW w:w="8222" w:type="dxa"/>
          </w:tcPr>
          <w:p w14:paraId="30E99A23" w14:textId="4F5A54CD" w:rsidR="00BB0BCD" w:rsidRPr="00921ED3" w:rsidRDefault="001B05F1" w:rsidP="00750893">
            <w:pPr>
              <w:pStyle w:val="Normal1"/>
              <w:spacing w:line="276" w:lineRule="auto"/>
              <w:jc w:val="both"/>
              <w:rPr>
                <w:iCs/>
                <w:sz w:val="24"/>
                <w:szCs w:val="24"/>
              </w:rPr>
            </w:pPr>
            <w:r w:rsidRPr="00921ED3">
              <w:rPr>
                <w:bCs/>
                <w:sz w:val="24"/>
                <w:szCs w:val="24"/>
              </w:rPr>
              <w:t>Методические материалы, определяющие процедуры оценивания знаний и умений и владений</w:t>
            </w:r>
          </w:p>
        </w:tc>
        <w:tc>
          <w:tcPr>
            <w:tcW w:w="987" w:type="dxa"/>
            <w:vAlign w:val="bottom"/>
          </w:tcPr>
          <w:p w14:paraId="0CCAED43" w14:textId="744D1A67" w:rsidR="00BB0BCD" w:rsidRPr="00921ED3" w:rsidRDefault="00E426E0" w:rsidP="00750893">
            <w:pPr>
              <w:spacing w:before="100" w:beforeAutospacing="1" w:after="100" w:afterAutospacing="1" w:line="276" w:lineRule="auto"/>
              <w:contextualSpacing/>
              <w:jc w:val="center"/>
              <w:rPr>
                <w:sz w:val="28"/>
                <w:szCs w:val="28"/>
              </w:rPr>
            </w:pPr>
            <w:r w:rsidRPr="00921ED3">
              <w:rPr>
                <w:sz w:val="28"/>
                <w:szCs w:val="28"/>
              </w:rPr>
              <w:t>1</w:t>
            </w:r>
            <w:r w:rsidR="00B61C9C">
              <w:rPr>
                <w:sz w:val="28"/>
                <w:szCs w:val="28"/>
              </w:rPr>
              <w:t>8</w:t>
            </w:r>
          </w:p>
        </w:tc>
      </w:tr>
      <w:tr w:rsidR="00921ED3" w:rsidRPr="00921ED3" w14:paraId="7768DD8C" w14:textId="77777777" w:rsidTr="00B61C9C">
        <w:tc>
          <w:tcPr>
            <w:tcW w:w="846" w:type="dxa"/>
          </w:tcPr>
          <w:p w14:paraId="0070F11F"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8.</w:t>
            </w:r>
          </w:p>
        </w:tc>
        <w:tc>
          <w:tcPr>
            <w:tcW w:w="8222" w:type="dxa"/>
          </w:tcPr>
          <w:p w14:paraId="07DEE118" w14:textId="77777777" w:rsidR="00BB0BCD" w:rsidRPr="00921ED3" w:rsidRDefault="00BB0BCD" w:rsidP="00750893">
            <w:pPr>
              <w:pStyle w:val="Normal1"/>
              <w:spacing w:line="276" w:lineRule="auto"/>
              <w:jc w:val="both"/>
              <w:rPr>
                <w:iCs/>
                <w:sz w:val="24"/>
                <w:szCs w:val="24"/>
              </w:rPr>
            </w:pPr>
            <w:r w:rsidRPr="00921ED3">
              <w:rPr>
                <w:sz w:val="24"/>
                <w:szCs w:val="24"/>
              </w:rPr>
              <w:t>Перечень основной и дополнительной учебной литературы, необходимой для освоения дисциплины</w:t>
            </w:r>
          </w:p>
        </w:tc>
        <w:tc>
          <w:tcPr>
            <w:tcW w:w="987" w:type="dxa"/>
            <w:vAlign w:val="bottom"/>
          </w:tcPr>
          <w:p w14:paraId="0C6E1D5B" w14:textId="3FD813D3" w:rsidR="00BB0BCD" w:rsidRPr="00921ED3" w:rsidRDefault="00B61C9C" w:rsidP="00750893">
            <w:pPr>
              <w:spacing w:before="100" w:beforeAutospacing="1" w:after="100" w:afterAutospacing="1" w:line="276" w:lineRule="auto"/>
              <w:contextualSpacing/>
              <w:jc w:val="center"/>
              <w:rPr>
                <w:sz w:val="28"/>
                <w:szCs w:val="28"/>
                <w:lang w:val="en-US"/>
              </w:rPr>
            </w:pPr>
            <w:r>
              <w:rPr>
                <w:sz w:val="28"/>
                <w:szCs w:val="28"/>
                <w:lang w:val="en-US"/>
              </w:rPr>
              <w:t>18</w:t>
            </w:r>
          </w:p>
        </w:tc>
      </w:tr>
      <w:tr w:rsidR="00921ED3" w:rsidRPr="00921ED3" w14:paraId="63FFD636" w14:textId="77777777" w:rsidTr="00B61C9C">
        <w:tc>
          <w:tcPr>
            <w:tcW w:w="846" w:type="dxa"/>
          </w:tcPr>
          <w:p w14:paraId="0D082FDF"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9.</w:t>
            </w:r>
          </w:p>
        </w:tc>
        <w:tc>
          <w:tcPr>
            <w:tcW w:w="8222" w:type="dxa"/>
          </w:tcPr>
          <w:p w14:paraId="0E213E61" w14:textId="77777777" w:rsidR="00BB0BCD" w:rsidRPr="00921ED3" w:rsidRDefault="00BB0BCD" w:rsidP="00750893">
            <w:pPr>
              <w:spacing w:before="100" w:beforeAutospacing="1" w:after="100" w:afterAutospacing="1" w:line="276" w:lineRule="auto"/>
              <w:contextualSpacing/>
              <w:jc w:val="both"/>
              <w:rPr>
                <w:iCs/>
              </w:rPr>
            </w:pPr>
            <w:r w:rsidRPr="00921ED3">
              <w:t>Перечень ресурсов информационно-телекоммуникационной сети «Интернет», необходимых для освоения дисциплины</w:t>
            </w:r>
          </w:p>
        </w:tc>
        <w:tc>
          <w:tcPr>
            <w:tcW w:w="987" w:type="dxa"/>
            <w:vAlign w:val="bottom"/>
          </w:tcPr>
          <w:p w14:paraId="2C62C3D7" w14:textId="12CCF4A5" w:rsidR="00BB0BCD" w:rsidRPr="004B4E5C" w:rsidRDefault="00BB0BCD" w:rsidP="00E426E0">
            <w:pPr>
              <w:spacing w:before="100" w:beforeAutospacing="1" w:after="100" w:afterAutospacing="1" w:line="276" w:lineRule="auto"/>
              <w:contextualSpacing/>
              <w:jc w:val="center"/>
              <w:rPr>
                <w:sz w:val="28"/>
                <w:szCs w:val="28"/>
                <w:lang w:val="en-US"/>
              </w:rPr>
            </w:pPr>
            <w:r w:rsidRPr="00921ED3">
              <w:rPr>
                <w:sz w:val="28"/>
                <w:szCs w:val="28"/>
              </w:rPr>
              <w:t>2</w:t>
            </w:r>
            <w:r w:rsidR="00B61C9C">
              <w:rPr>
                <w:sz w:val="28"/>
                <w:szCs w:val="28"/>
                <w:lang w:val="en-US"/>
              </w:rPr>
              <w:t>2</w:t>
            </w:r>
          </w:p>
        </w:tc>
      </w:tr>
      <w:tr w:rsidR="00921ED3" w:rsidRPr="00921ED3" w14:paraId="09288806" w14:textId="77777777" w:rsidTr="00B61C9C">
        <w:tc>
          <w:tcPr>
            <w:tcW w:w="846" w:type="dxa"/>
          </w:tcPr>
          <w:p w14:paraId="68C9BDEA"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10.</w:t>
            </w:r>
          </w:p>
        </w:tc>
        <w:tc>
          <w:tcPr>
            <w:tcW w:w="8222" w:type="dxa"/>
          </w:tcPr>
          <w:p w14:paraId="1E87B438" w14:textId="77777777" w:rsidR="00BB0BCD" w:rsidRPr="00921ED3" w:rsidRDefault="00BB0BCD" w:rsidP="00750893">
            <w:pPr>
              <w:spacing w:before="100" w:beforeAutospacing="1" w:after="100" w:afterAutospacing="1" w:line="276" w:lineRule="auto"/>
              <w:contextualSpacing/>
              <w:jc w:val="both"/>
              <w:rPr>
                <w:iCs/>
              </w:rPr>
            </w:pPr>
            <w:r w:rsidRPr="00921ED3">
              <w:t>Методические указания для обучающихся по освоению дисциплины</w:t>
            </w:r>
          </w:p>
        </w:tc>
        <w:tc>
          <w:tcPr>
            <w:tcW w:w="987" w:type="dxa"/>
            <w:vAlign w:val="bottom"/>
          </w:tcPr>
          <w:p w14:paraId="571985A2" w14:textId="38541690" w:rsidR="00BB0BCD" w:rsidRPr="004B4E5C" w:rsidRDefault="00BB0BCD" w:rsidP="00E426E0">
            <w:pPr>
              <w:spacing w:before="100" w:beforeAutospacing="1" w:after="100" w:afterAutospacing="1" w:line="276" w:lineRule="auto"/>
              <w:contextualSpacing/>
              <w:jc w:val="center"/>
              <w:rPr>
                <w:sz w:val="28"/>
                <w:szCs w:val="28"/>
                <w:lang w:val="en-US"/>
              </w:rPr>
            </w:pPr>
            <w:r w:rsidRPr="00921ED3">
              <w:rPr>
                <w:sz w:val="28"/>
                <w:szCs w:val="28"/>
              </w:rPr>
              <w:t>2</w:t>
            </w:r>
            <w:r w:rsidR="00B61C9C">
              <w:rPr>
                <w:sz w:val="28"/>
                <w:szCs w:val="28"/>
                <w:lang w:val="en-US"/>
              </w:rPr>
              <w:t>2</w:t>
            </w:r>
          </w:p>
        </w:tc>
      </w:tr>
      <w:tr w:rsidR="00921ED3" w:rsidRPr="00921ED3" w14:paraId="3DF4EB09" w14:textId="77777777" w:rsidTr="00B61C9C">
        <w:tc>
          <w:tcPr>
            <w:tcW w:w="846" w:type="dxa"/>
          </w:tcPr>
          <w:p w14:paraId="72F6FE6E"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11.</w:t>
            </w:r>
          </w:p>
        </w:tc>
        <w:tc>
          <w:tcPr>
            <w:tcW w:w="8222" w:type="dxa"/>
          </w:tcPr>
          <w:p w14:paraId="088BC145" w14:textId="77777777" w:rsidR="00BB0BCD" w:rsidRPr="00921ED3" w:rsidRDefault="00BB0BCD" w:rsidP="00750893">
            <w:pPr>
              <w:spacing w:before="100" w:beforeAutospacing="1" w:after="100" w:afterAutospacing="1" w:line="276" w:lineRule="auto"/>
              <w:contextualSpacing/>
              <w:jc w:val="both"/>
            </w:pPr>
            <w:r w:rsidRPr="00921ED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987" w:type="dxa"/>
            <w:vAlign w:val="bottom"/>
          </w:tcPr>
          <w:p w14:paraId="7482188E" w14:textId="2EF04A84" w:rsidR="00BB0BCD" w:rsidRPr="004B4E5C" w:rsidRDefault="00BB0BCD" w:rsidP="00E426E0">
            <w:pPr>
              <w:spacing w:before="100" w:beforeAutospacing="1" w:after="100" w:afterAutospacing="1" w:line="276" w:lineRule="auto"/>
              <w:contextualSpacing/>
              <w:jc w:val="center"/>
              <w:rPr>
                <w:sz w:val="28"/>
                <w:szCs w:val="28"/>
                <w:lang w:val="en-US"/>
              </w:rPr>
            </w:pPr>
            <w:r w:rsidRPr="00921ED3">
              <w:rPr>
                <w:sz w:val="28"/>
                <w:szCs w:val="28"/>
              </w:rPr>
              <w:t>2</w:t>
            </w:r>
            <w:r w:rsidR="00B61C9C">
              <w:rPr>
                <w:sz w:val="28"/>
                <w:szCs w:val="28"/>
                <w:lang w:val="en-US"/>
              </w:rPr>
              <w:t>3</w:t>
            </w:r>
          </w:p>
        </w:tc>
      </w:tr>
      <w:tr w:rsidR="00921ED3" w:rsidRPr="00921ED3" w14:paraId="7118BF8B" w14:textId="77777777" w:rsidTr="00B61C9C">
        <w:tc>
          <w:tcPr>
            <w:tcW w:w="846" w:type="dxa"/>
          </w:tcPr>
          <w:p w14:paraId="77E97E06" w14:textId="77777777" w:rsidR="00BB0BCD" w:rsidRPr="00921ED3" w:rsidRDefault="00BB0BCD" w:rsidP="00750893">
            <w:pPr>
              <w:spacing w:before="100" w:beforeAutospacing="1" w:after="100" w:afterAutospacing="1" w:line="276" w:lineRule="auto"/>
              <w:contextualSpacing/>
              <w:rPr>
                <w:sz w:val="28"/>
                <w:szCs w:val="28"/>
              </w:rPr>
            </w:pPr>
            <w:r w:rsidRPr="00921ED3">
              <w:rPr>
                <w:sz w:val="28"/>
                <w:szCs w:val="28"/>
              </w:rPr>
              <w:t>12.</w:t>
            </w:r>
          </w:p>
        </w:tc>
        <w:tc>
          <w:tcPr>
            <w:tcW w:w="8222" w:type="dxa"/>
          </w:tcPr>
          <w:p w14:paraId="5394B081" w14:textId="77777777" w:rsidR="00BB0BCD" w:rsidRPr="00921ED3" w:rsidRDefault="00BB0BCD" w:rsidP="00750893">
            <w:pPr>
              <w:spacing w:before="100" w:beforeAutospacing="1" w:after="100" w:afterAutospacing="1" w:line="276" w:lineRule="auto"/>
              <w:contextualSpacing/>
              <w:jc w:val="both"/>
            </w:pPr>
            <w:r w:rsidRPr="00921ED3">
              <w:t>Описание материально-технической базы, необходимой для осуществления образовательного процесса по дисциплине</w:t>
            </w:r>
          </w:p>
        </w:tc>
        <w:tc>
          <w:tcPr>
            <w:tcW w:w="987" w:type="dxa"/>
            <w:vAlign w:val="bottom"/>
          </w:tcPr>
          <w:p w14:paraId="0A441650" w14:textId="0F60E94C" w:rsidR="00BB0BCD" w:rsidRPr="004B4E5C" w:rsidRDefault="00BB0BCD" w:rsidP="00E426E0">
            <w:pPr>
              <w:spacing w:before="100" w:beforeAutospacing="1" w:after="100" w:afterAutospacing="1" w:line="276" w:lineRule="auto"/>
              <w:contextualSpacing/>
              <w:jc w:val="center"/>
              <w:rPr>
                <w:sz w:val="28"/>
                <w:szCs w:val="28"/>
                <w:lang w:val="en-US"/>
              </w:rPr>
            </w:pPr>
            <w:r w:rsidRPr="00921ED3">
              <w:rPr>
                <w:sz w:val="28"/>
                <w:szCs w:val="28"/>
              </w:rPr>
              <w:t>2</w:t>
            </w:r>
            <w:r w:rsidR="00B61C9C">
              <w:rPr>
                <w:sz w:val="28"/>
                <w:szCs w:val="28"/>
                <w:lang w:val="en-US"/>
              </w:rPr>
              <w:t>3</w:t>
            </w:r>
          </w:p>
        </w:tc>
      </w:tr>
    </w:tbl>
    <w:p w14:paraId="112B92D6" w14:textId="77777777" w:rsidR="00A022E1" w:rsidRPr="00921ED3" w:rsidRDefault="00A022E1" w:rsidP="00A45DF5">
      <w:pPr>
        <w:spacing w:line="360" w:lineRule="auto"/>
        <w:ind w:firstLine="709"/>
        <w:rPr>
          <w:b/>
          <w:sz w:val="28"/>
          <w:szCs w:val="28"/>
        </w:rPr>
        <w:sectPr w:rsidR="00A022E1" w:rsidRPr="00921ED3" w:rsidSect="00E90A0A">
          <w:headerReference w:type="default" r:id="rId9"/>
          <w:footerReference w:type="even" r:id="rId10"/>
          <w:pgSz w:w="11906" w:h="16838"/>
          <w:pgMar w:top="1134" w:right="707" w:bottom="1134" w:left="1418" w:header="709" w:footer="709" w:gutter="0"/>
          <w:cols w:space="708"/>
          <w:titlePg/>
          <w:docGrid w:linePitch="360"/>
        </w:sectPr>
      </w:pPr>
    </w:p>
    <w:p w14:paraId="2E5E3A45" w14:textId="2C6AC325" w:rsidR="00873916" w:rsidRPr="00921ED3" w:rsidRDefault="004004B3" w:rsidP="00A45DF5">
      <w:pPr>
        <w:spacing w:line="360" w:lineRule="auto"/>
        <w:ind w:firstLine="709"/>
        <w:rPr>
          <w:b/>
          <w:sz w:val="28"/>
          <w:szCs w:val="28"/>
        </w:rPr>
      </w:pPr>
      <w:r w:rsidRPr="00921ED3">
        <w:rPr>
          <w:b/>
          <w:sz w:val="28"/>
          <w:szCs w:val="28"/>
        </w:rPr>
        <w:lastRenderedPageBreak/>
        <w:t xml:space="preserve">1. Наименование дисциплины </w:t>
      </w:r>
    </w:p>
    <w:p w14:paraId="6FEE253B" w14:textId="30080945" w:rsidR="00873916" w:rsidRPr="00921ED3" w:rsidRDefault="004004B3" w:rsidP="00A45DF5">
      <w:pPr>
        <w:spacing w:line="360" w:lineRule="auto"/>
        <w:ind w:firstLine="709"/>
        <w:jc w:val="both"/>
      </w:pPr>
      <w:r w:rsidRPr="00921ED3">
        <w:rPr>
          <w:sz w:val="28"/>
          <w:szCs w:val="28"/>
        </w:rPr>
        <w:t xml:space="preserve">Наименование дисциплины – </w:t>
      </w:r>
      <w:r w:rsidR="00543810" w:rsidRPr="00921ED3">
        <w:rPr>
          <w:sz w:val="28"/>
          <w:szCs w:val="28"/>
        </w:rPr>
        <w:t>«</w:t>
      </w:r>
      <w:r w:rsidR="003541A6" w:rsidRPr="00921ED3">
        <w:rPr>
          <w:sz w:val="28"/>
          <w:szCs w:val="28"/>
        </w:rPr>
        <w:t>Контроль за деятельностью аудиторских организаций, аудиторов</w:t>
      </w:r>
      <w:r w:rsidR="00616596" w:rsidRPr="00921ED3">
        <w:rPr>
          <w:sz w:val="28"/>
          <w:szCs w:val="28"/>
        </w:rPr>
        <w:t>»</w:t>
      </w:r>
      <w:r w:rsidR="007E4EB1" w:rsidRPr="00921ED3">
        <w:rPr>
          <w:sz w:val="28"/>
          <w:szCs w:val="28"/>
        </w:rPr>
        <w:t>.</w:t>
      </w:r>
    </w:p>
    <w:p w14:paraId="3616EFAE" w14:textId="6AB44425" w:rsidR="00084CC7" w:rsidRPr="00921ED3" w:rsidRDefault="004004B3" w:rsidP="00CD3D6E">
      <w:pPr>
        <w:spacing w:line="360" w:lineRule="auto"/>
        <w:ind w:firstLine="709"/>
        <w:jc w:val="both"/>
        <w:rPr>
          <w:b/>
          <w:sz w:val="28"/>
          <w:szCs w:val="28"/>
        </w:rPr>
      </w:pPr>
      <w:r w:rsidRPr="00921ED3">
        <w:rPr>
          <w:rFonts w:ascii="Times New Roman,Bold" w:hAnsi="Times New Roman,Bold"/>
          <w:b/>
          <w:sz w:val="28"/>
          <w:szCs w:val="28"/>
        </w:rPr>
        <w:t xml:space="preserve">2. </w:t>
      </w:r>
      <w:r w:rsidRPr="00921ED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D789079" w14:textId="34C9A049" w:rsidR="00873916" w:rsidRPr="00921ED3" w:rsidRDefault="004004B3" w:rsidP="00A45DF5">
      <w:pPr>
        <w:spacing w:line="360" w:lineRule="auto"/>
        <w:ind w:firstLine="709"/>
        <w:contextualSpacing/>
        <w:jc w:val="both"/>
        <w:rPr>
          <w:sz w:val="28"/>
          <w:szCs w:val="28"/>
        </w:rPr>
      </w:pPr>
      <w:r w:rsidRPr="00921ED3">
        <w:rPr>
          <w:sz w:val="28"/>
          <w:szCs w:val="28"/>
        </w:rPr>
        <w:t xml:space="preserve">Дисциплина обеспечивает достижение следующих результатов, </w:t>
      </w:r>
      <w:r w:rsidRPr="00921ED3">
        <w:rPr>
          <w:iCs/>
          <w:sz w:val="28"/>
          <w:szCs w:val="28"/>
        </w:rPr>
        <w:t>соотнесённых с планируемыми результатами освоения образовательной программы</w:t>
      </w:r>
      <w:r w:rsidR="00A41347" w:rsidRPr="00921ED3">
        <w:rPr>
          <w:sz w:val="28"/>
          <w:szCs w:val="28"/>
        </w:rPr>
        <w:t>.</w:t>
      </w:r>
    </w:p>
    <w:p w14:paraId="154B7995" w14:textId="77777777" w:rsidR="00873916" w:rsidRPr="00921ED3" w:rsidRDefault="004004B3" w:rsidP="00A41347">
      <w:pPr>
        <w:ind w:firstLine="709"/>
        <w:contextualSpacing/>
        <w:jc w:val="right"/>
        <w:rPr>
          <w:sz w:val="28"/>
          <w:szCs w:val="28"/>
        </w:rPr>
      </w:pPr>
      <w:r w:rsidRPr="00921ED3">
        <w:rPr>
          <w:sz w:val="28"/>
          <w:szCs w:val="28"/>
        </w:rPr>
        <w:t>Таблица 1</w:t>
      </w:r>
    </w:p>
    <w:tbl>
      <w:tblPr>
        <w:tblStyle w:val="21"/>
        <w:tblW w:w="9635" w:type="dxa"/>
        <w:tblLayout w:type="fixed"/>
        <w:tblLook w:val="04A0" w:firstRow="1" w:lastRow="0" w:firstColumn="1" w:lastColumn="0" w:noHBand="0" w:noVBand="1"/>
      </w:tblPr>
      <w:tblGrid>
        <w:gridCol w:w="993"/>
        <w:gridCol w:w="1979"/>
        <w:gridCol w:w="2835"/>
        <w:gridCol w:w="3828"/>
      </w:tblGrid>
      <w:tr w:rsidR="00921ED3" w:rsidRPr="00921ED3" w14:paraId="09B64F71" w14:textId="77777777" w:rsidTr="00E90A0A">
        <w:trPr>
          <w:trHeight w:val="1040"/>
        </w:trPr>
        <w:tc>
          <w:tcPr>
            <w:tcW w:w="993" w:type="dxa"/>
          </w:tcPr>
          <w:p w14:paraId="0B83F3EB" w14:textId="77777777" w:rsidR="00873916" w:rsidRPr="00921ED3" w:rsidRDefault="004004B3" w:rsidP="00E90A0A">
            <w:pPr>
              <w:rPr>
                <w:b/>
                <w:sz w:val="20"/>
                <w:szCs w:val="20"/>
                <w:shd w:val="clear" w:color="auto" w:fill="FFFFFF"/>
              </w:rPr>
            </w:pPr>
            <w:r w:rsidRPr="00921ED3">
              <w:rPr>
                <w:b/>
                <w:sz w:val="20"/>
                <w:szCs w:val="20"/>
              </w:rPr>
              <w:t>Код компетенции</w:t>
            </w:r>
          </w:p>
        </w:tc>
        <w:tc>
          <w:tcPr>
            <w:tcW w:w="1979" w:type="dxa"/>
          </w:tcPr>
          <w:p w14:paraId="603126FB" w14:textId="77777777" w:rsidR="00873916" w:rsidRPr="00921ED3" w:rsidRDefault="004004B3" w:rsidP="000D436A">
            <w:pPr>
              <w:jc w:val="center"/>
              <w:rPr>
                <w:b/>
                <w:sz w:val="20"/>
                <w:szCs w:val="20"/>
              </w:rPr>
            </w:pPr>
            <w:r w:rsidRPr="00921ED3">
              <w:rPr>
                <w:b/>
                <w:sz w:val="20"/>
                <w:szCs w:val="20"/>
              </w:rPr>
              <w:t>Наименование компетенции</w:t>
            </w:r>
          </w:p>
        </w:tc>
        <w:tc>
          <w:tcPr>
            <w:tcW w:w="2835" w:type="dxa"/>
          </w:tcPr>
          <w:p w14:paraId="58B15641" w14:textId="77777777" w:rsidR="00873916" w:rsidRPr="00921ED3" w:rsidRDefault="004004B3" w:rsidP="000D436A">
            <w:pPr>
              <w:tabs>
                <w:tab w:val="left" w:pos="0"/>
              </w:tabs>
              <w:jc w:val="center"/>
              <w:rPr>
                <w:b/>
                <w:sz w:val="20"/>
                <w:szCs w:val="20"/>
              </w:rPr>
            </w:pPr>
            <w:r w:rsidRPr="00921ED3">
              <w:rPr>
                <w:b/>
                <w:sz w:val="20"/>
                <w:szCs w:val="20"/>
              </w:rPr>
              <w:t>Индикаторы достижения компетенции</w:t>
            </w:r>
          </w:p>
        </w:tc>
        <w:tc>
          <w:tcPr>
            <w:tcW w:w="3828" w:type="dxa"/>
          </w:tcPr>
          <w:p w14:paraId="2646EB1C" w14:textId="062BF7E3" w:rsidR="00873916" w:rsidRPr="00921ED3" w:rsidRDefault="004004B3" w:rsidP="00F96C3E">
            <w:pPr>
              <w:pStyle w:val="af1"/>
              <w:jc w:val="center"/>
              <w:rPr>
                <w:b/>
                <w:sz w:val="20"/>
                <w:szCs w:val="20"/>
              </w:rPr>
            </w:pPr>
            <w:r w:rsidRPr="00921ED3">
              <w:rPr>
                <w:b/>
                <w:sz w:val="20"/>
                <w:szCs w:val="20"/>
              </w:rPr>
              <w:t>Результаты обучения (умения и знания), соотнесенные с компетенциями/индикаторами достижения компетенции</w:t>
            </w:r>
          </w:p>
        </w:tc>
      </w:tr>
      <w:tr w:rsidR="00921ED3" w:rsidRPr="00921ED3" w14:paraId="589BD131" w14:textId="77777777" w:rsidTr="00E90A0A">
        <w:trPr>
          <w:trHeight w:val="3486"/>
        </w:trPr>
        <w:tc>
          <w:tcPr>
            <w:tcW w:w="993" w:type="dxa"/>
            <w:vMerge w:val="restart"/>
          </w:tcPr>
          <w:p w14:paraId="4BA19102" w14:textId="3AF08CF2" w:rsidR="00DD36B3" w:rsidRPr="00921ED3" w:rsidRDefault="00DD36B3" w:rsidP="00E90A0A">
            <w:pPr>
              <w:rPr>
                <w:sz w:val="20"/>
                <w:szCs w:val="20"/>
              </w:rPr>
            </w:pPr>
            <w:r w:rsidRPr="00921ED3">
              <w:rPr>
                <w:sz w:val="20"/>
                <w:szCs w:val="20"/>
              </w:rPr>
              <w:t>ПК</w:t>
            </w:r>
            <w:r w:rsidR="00E3528F" w:rsidRPr="00921ED3">
              <w:rPr>
                <w:sz w:val="20"/>
                <w:szCs w:val="20"/>
              </w:rPr>
              <w:t>Н</w:t>
            </w:r>
            <w:r w:rsidRPr="00921ED3">
              <w:rPr>
                <w:sz w:val="20"/>
                <w:szCs w:val="20"/>
              </w:rPr>
              <w:t>-</w:t>
            </w:r>
            <w:r w:rsidR="00E3528F" w:rsidRPr="00921ED3">
              <w:rPr>
                <w:sz w:val="20"/>
                <w:szCs w:val="20"/>
              </w:rPr>
              <w:t>6</w:t>
            </w:r>
          </w:p>
        </w:tc>
        <w:tc>
          <w:tcPr>
            <w:tcW w:w="1979" w:type="dxa"/>
            <w:vMerge w:val="restart"/>
          </w:tcPr>
          <w:p w14:paraId="1044D7EA" w14:textId="660A655A" w:rsidR="00DD36B3" w:rsidRPr="0074574D" w:rsidRDefault="007F7E15" w:rsidP="00EA085B">
            <w:pPr>
              <w:jc w:val="both"/>
              <w:rPr>
                <w:sz w:val="22"/>
                <w:szCs w:val="22"/>
              </w:rPr>
            </w:pPr>
            <w:r w:rsidRPr="0074574D">
              <w:rPr>
                <w:sz w:val="22"/>
                <w:szCs w:val="22"/>
              </w:rPr>
              <w:t xml:space="preserve"> </w:t>
            </w:r>
            <w:r w:rsidR="00123A07" w:rsidRPr="0074574D">
              <w:rPr>
                <w:sz w:val="22"/>
                <w:szCs w:val="22"/>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835" w:type="dxa"/>
          </w:tcPr>
          <w:p w14:paraId="3C1BEBD9" w14:textId="414FC797" w:rsidR="00DD36B3" w:rsidRPr="0074574D" w:rsidRDefault="00241DA8" w:rsidP="00EA085B">
            <w:pPr>
              <w:tabs>
                <w:tab w:val="left" w:pos="0"/>
              </w:tabs>
              <w:contextualSpacing/>
              <w:jc w:val="both"/>
              <w:rPr>
                <w:sz w:val="22"/>
                <w:szCs w:val="22"/>
              </w:rPr>
            </w:pPr>
            <w:r>
              <w:rPr>
                <w:sz w:val="22"/>
                <w:szCs w:val="22"/>
              </w:rPr>
              <w:t>1.</w:t>
            </w:r>
            <w:r w:rsidR="00123A07" w:rsidRPr="0074574D">
              <w:rPr>
                <w:sz w:val="22"/>
                <w:szCs w:val="22"/>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828" w:type="dxa"/>
          </w:tcPr>
          <w:p w14:paraId="0342F9D1" w14:textId="77777777" w:rsidR="00123A07" w:rsidRPr="0074574D" w:rsidRDefault="00123A07" w:rsidP="00123A07">
            <w:pPr>
              <w:tabs>
                <w:tab w:val="left" w:pos="0"/>
              </w:tabs>
              <w:contextualSpacing/>
              <w:jc w:val="both"/>
              <w:rPr>
                <w:sz w:val="22"/>
                <w:szCs w:val="22"/>
              </w:rPr>
            </w:pPr>
            <w:r w:rsidRPr="0074574D">
              <w:rPr>
                <w:b/>
                <w:bCs/>
                <w:sz w:val="22"/>
                <w:szCs w:val="22"/>
              </w:rPr>
              <w:t xml:space="preserve">Знание </w:t>
            </w:r>
            <w:r w:rsidRPr="0074574D">
              <w:rPr>
                <w:sz w:val="22"/>
                <w:szCs w:val="22"/>
                <w:shd w:val="clear" w:color="auto" w:fill="FFFFFF"/>
              </w:rPr>
              <w:t>концептуальных основ и методического инструментария аудита, методических подходов к контролю за деятельностью аудиторских организаций, аудиторов</w:t>
            </w:r>
            <w:r w:rsidRPr="0074574D">
              <w:rPr>
                <w:sz w:val="22"/>
                <w:szCs w:val="22"/>
              </w:rPr>
              <w:t xml:space="preserve">. </w:t>
            </w:r>
          </w:p>
          <w:p w14:paraId="1633B462" w14:textId="1A3A1E31" w:rsidR="00DD36B3" w:rsidRPr="0074574D" w:rsidRDefault="00123A07" w:rsidP="00123A07">
            <w:pPr>
              <w:tabs>
                <w:tab w:val="left" w:pos="0"/>
              </w:tabs>
              <w:contextualSpacing/>
              <w:jc w:val="both"/>
              <w:rPr>
                <w:sz w:val="22"/>
                <w:szCs w:val="22"/>
              </w:rPr>
            </w:pPr>
            <w:r w:rsidRPr="0074574D">
              <w:rPr>
                <w:b/>
                <w:bCs/>
                <w:sz w:val="22"/>
                <w:szCs w:val="22"/>
              </w:rPr>
              <w:t xml:space="preserve">Умение </w:t>
            </w:r>
            <w:r w:rsidRPr="0074574D">
              <w:rPr>
                <w:sz w:val="22"/>
                <w:szCs w:val="22"/>
              </w:rPr>
              <w:t xml:space="preserve">применять современные информационные технологии в ходе </w:t>
            </w:r>
            <w:r w:rsidRPr="0074574D">
              <w:rPr>
                <w:sz w:val="22"/>
                <w:szCs w:val="22"/>
                <w:shd w:val="clear" w:color="auto" w:fill="FFFFFF"/>
              </w:rPr>
              <w:t>контроля за деятельностью аудиторских организаций, аудиторов</w:t>
            </w:r>
            <w:r w:rsidRPr="0074574D">
              <w:rPr>
                <w:sz w:val="22"/>
                <w:szCs w:val="22"/>
              </w:rPr>
              <w:t>, анализировать отчетную информацию, формируемую субъектами аудита</w:t>
            </w:r>
            <w:r w:rsidR="0074574D" w:rsidRPr="0074574D">
              <w:rPr>
                <w:sz w:val="22"/>
                <w:szCs w:val="22"/>
              </w:rPr>
              <w:t>.</w:t>
            </w:r>
          </w:p>
        </w:tc>
      </w:tr>
      <w:tr w:rsidR="00921ED3" w:rsidRPr="00921ED3" w14:paraId="27A4F4A4" w14:textId="77777777" w:rsidTr="00E90A0A">
        <w:tc>
          <w:tcPr>
            <w:tcW w:w="993" w:type="dxa"/>
            <w:vMerge/>
          </w:tcPr>
          <w:p w14:paraId="7D238F16" w14:textId="7264F899" w:rsidR="00DD36B3" w:rsidRPr="00921ED3" w:rsidRDefault="00DD36B3" w:rsidP="00E90A0A">
            <w:pPr>
              <w:rPr>
                <w:sz w:val="20"/>
                <w:szCs w:val="20"/>
              </w:rPr>
            </w:pPr>
          </w:p>
        </w:tc>
        <w:tc>
          <w:tcPr>
            <w:tcW w:w="1979" w:type="dxa"/>
            <w:vMerge/>
          </w:tcPr>
          <w:p w14:paraId="583528B7" w14:textId="5CAAE4E4" w:rsidR="00DD36B3" w:rsidRPr="0074574D" w:rsidRDefault="00DD36B3" w:rsidP="00EA085B">
            <w:pPr>
              <w:jc w:val="both"/>
              <w:rPr>
                <w:sz w:val="22"/>
                <w:szCs w:val="22"/>
              </w:rPr>
            </w:pPr>
          </w:p>
        </w:tc>
        <w:tc>
          <w:tcPr>
            <w:tcW w:w="2835" w:type="dxa"/>
          </w:tcPr>
          <w:p w14:paraId="3CD96BB2" w14:textId="5873DE78" w:rsidR="00123A07" w:rsidRPr="0074574D" w:rsidRDefault="00241DA8" w:rsidP="00123A07">
            <w:pPr>
              <w:tabs>
                <w:tab w:val="left" w:pos="0"/>
              </w:tabs>
              <w:contextualSpacing/>
              <w:jc w:val="both"/>
              <w:rPr>
                <w:sz w:val="22"/>
                <w:szCs w:val="22"/>
              </w:rPr>
            </w:pPr>
            <w:r>
              <w:rPr>
                <w:sz w:val="22"/>
                <w:szCs w:val="22"/>
              </w:rPr>
              <w:t>2.</w:t>
            </w:r>
            <w:r w:rsidR="00123A07" w:rsidRPr="0074574D">
              <w:rPr>
                <w:sz w:val="22"/>
                <w:szCs w:val="22"/>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0A67D9B6" w14:textId="2B3B06B1" w:rsidR="00DD36B3" w:rsidRPr="0074574D" w:rsidRDefault="00DD36B3" w:rsidP="00123A07">
            <w:pPr>
              <w:pStyle w:val="af3"/>
              <w:tabs>
                <w:tab w:val="left" w:pos="0"/>
              </w:tabs>
              <w:ind w:left="0"/>
              <w:contextualSpacing/>
              <w:jc w:val="both"/>
              <w:rPr>
                <w:sz w:val="22"/>
                <w:szCs w:val="22"/>
              </w:rPr>
            </w:pPr>
          </w:p>
        </w:tc>
        <w:tc>
          <w:tcPr>
            <w:tcW w:w="3828" w:type="dxa"/>
          </w:tcPr>
          <w:p w14:paraId="0B08A6E2" w14:textId="77777777" w:rsidR="00123A07" w:rsidRPr="0074574D" w:rsidRDefault="00123A07" w:rsidP="00123A07">
            <w:pPr>
              <w:tabs>
                <w:tab w:val="left" w:pos="0"/>
              </w:tabs>
              <w:contextualSpacing/>
              <w:jc w:val="both"/>
              <w:rPr>
                <w:sz w:val="22"/>
                <w:szCs w:val="22"/>
              </w:rPr>
            </w:pPr>
            <w:r w:rsidRPr="0074574D">
              <w:rPr>
                <w:b/>
                <w:bCs/>
                <w:sz w:val="22"/>
                <w:szCs w:val="22"/>
              </w:rPr>
              <w:t>Знание</w:t>
            </w:r>
            <w:r w:rsidRPr="0074574D">
              <w:rPr>
                <w:sz w:val="22"/>
                <w:szCs w:val="22"/>
                <w:shd w:val="clear" w:color="auto" w:fill="FFFFFF"/>
              </w:rPr>
              <w:t xml:space="preserve"> качественных характеристик аудиторских услуг, требований к формированию отчетной информации, отражающей результаты аудиторских проверок.</w:t>
            </w:r>
          </w:p>
          <w:p w14:paraId="4D17DDCE" w14:textId="4D33882F" w:rsidR="00DD36B3" w:rsidRPr="0074574D" w:rsidRDefault="00123A07" w:rsidP="00123A07">
            <w:pPr>
              <w:pStyle w:val="Default"/>
              <w:jc w:val="both"/>
              <w:rPr>
                <w:rFonts w:ascii="Times New Roman" w:hAnsi="Times New Roman" w:cs="Times New Roman"/>
                <w:color w:val="auto"/>
                <w:sz w:val="22"/>
                <w:szCs w:val="22"/>
                <w:highlight w:val="yellow"/>
              </w:rPr>
            </w:pPr>
            <w:r w:rsidRPr="0074574D">
              <w:rPr>
                <w:rFonts w:ascii="Times New Roman" w:hAnsi="Times New Roman" w:cs="Times New Roman"/>
                <w:b/>
                <w:bCs/>
                <w:color w:val="auto"/>
                <w:sz w:val="22"/>
                <w:szCs w:val="22"/>
              </w:rPr>
              <w:t>Умение</w:t>
            </w:r>
            <w:r w:rsidRPr="0074574D">
              <w:rPr>
                <w:rFonts w:ascii="Times New Roman" w:hAnsi="Times New Roman" w:cs="Times New Roman"/>
                <w:color w:val="auto"/>
                <w:sz w:val="22"/>
                <w:szCs w:val="22"/>
              </w:rPr>
              <w:t xml:space="preserve"> анализировать результаты аудиторских проверок и оказания сопутствующих и прочих услуг, связанных с аудиторской деятельностью</w:t>
            </w:r>
            <w:r w:rsidR="00DD36B3" w:rsidRPr="0074574D">
              <w:rPr>
                <w:rFonts w:ascii="Times New Roman" w:hAnsi="Times New Roman" w:cs="Times New Roman"/>
                <w:color w:val="auto"/>
                <w:sz w:val="22"/>
                <w:szCs w:val="22"/>
              </w:rPr>
              <w:t xml:space="preserve">. </w:t>
            </w:r>
          </w:p>
        </w:tc>
      </w:tr>
      <w:tr w:rsidR="00921ED3" w:rsidRPr="00921ED3" w14:paraId="7030C1A0" w14:textId="77777777" w:rsidTr="00E90A0A">
        <w:tc>
          <w:tcPr>
            <w:tcW w:w="993" w:type="dxa"/>
            <w:vMerge w:val="restart"/>
          </w:tcPr>
          <w:p w14:paraId="5B65B382" w14:textId="2FA0CD13" w:rsidR="00DD36B3" w:rsidRPr="00921ED3" w:rsidRDefault="00340A55" w:rsidP="00E90A0A">
            <w:pPr>
              <w:widowControl w:val="0"/>
              <w:tabs>
                <w:tab w:val="left" w:pos="851"/>
              </w:tabs>
              <w:autoSpaceDE w:val="0"/>
              <w:autoSpaceDN w:val="0"/>
              <w:adjustRightInd w:val="0"/>
              <w:contextualSpacing/>
              <w:rPr>
                <w:sz w:val="20"/>
                <w:szCs w:val="20"/>
                <w:shd w:val="clear" w:color="auto" w:fill="FFFFFF"/>
              </w:rPr>
            </w:pPr>
            <w:r w:rsidRPr="00921ED3">
              <w:rPr>
                <w:sz w:val="20"/>
                <w:szCs w:val="20"/>
              </w:rPr>
              <w:t>П</w:t>
            </w:r>
            <w:r w:rsidR="00DD36B3" w:rsidRPr="00921ED3">
              <w:rPr>
                <w:sz w:val="20"/>
                <w:szCs w:val="20"/>
              </w:rPr>
              <w:t>К-</w:t>
            </w:r>
            <w:r w:rsidRPr="00921ED3">
              <w:rPr>
                <w:sz w:val="20"/>
                <w:szCs w:val="20"/>
              </w:rPr>
              <w:t>1</w:t>
            </w:r>
          </w:p>
        </w:tc>
        <w:tc>
          <w:tcPr>
            <w:tcW w:w="1979" w:type="dxa"/>
            <w:vMerge w:val="restart"/>
            <w:tcBorders>
              <w:top w:val="single" w:sz="4" w:space="0" w:color="auto"/>
              <w:left w:val="single" w:sz="4" w:space="0" w:color="auto"/>
              <w:right w:val="single" w:sz="4" w:space="0" w:color="auto"/>
            </w:tcBorders>
          </w:tcPr>
          <w:p w14:paraId="67A47923" w14:textId="5AACB5F4" w:rsidR="00DD36B3" w:rsidRPr="0074574D" w:rsidRDefault="00123A07" w:rsidP="00EA085B">
            <w:pPr>
              <w:jc w:val="both"/>
              <w:rPr>
                <w:sz w:val="22"/>
                <w:szCs w:val="22"/>
                <w:shd w:val="clear" w:color="auto" w:fill="FFFFFF"/>
              </w:rPr>
            </w:pPr>
            <w:r w:rsidRPr="0074574D">
              <w:rPr>
                <w:sz w:val="22"/>
                <w:szCs w:val="22"/>
                <w:shd w:val="clear" w:color="auto" w:fill="FFFFFF"/>
              </w:rPr>
              <w:t>Способность к идентификации существующих в экономическом субъекте практик, методов и технологий управления архитектурой организации</w:t>
            </w:r>
          </w:p>
        </w:tc>
        <w:tc>
          <w:tcPr>
            <w:tcW w:w="2835" w:type="dxa"/>
          </w:tcPr>
          <w:p w14:paraId="23AD1485" w14:textId="0214B1E5" w:rsidR="00DD36B3" w:rsidRPr="0074574D" w:rsidRDefault="00241DA8" w:rsidP="00123A07">
            <w:pPr>
              <w:jc w:val="both"/>
              <w:rPr>
                <w:sz w:val="22"/>
                <w:szCs w:val="22"/>
              </w:rPr>
            </w:pPr>
            <w:r>
              <w:rPr>
                <w:sz w:val="22"/>
                <w:szCs w:val="22"/>
              </w:rPr>
              <w:t>1.</w:t>
            </w:r>
            <w:r w:rsidR="00123A07" w:rsidRPr="0074574D">
              <w:rPr>
                <w:sz w:val="22"/>
                <w:szCs w:val="22"/>
              </w:rPr>
              <w:t>Анализирует существующие методы управления архитектурой экономического субъекта и моделирует организационные процессы.</w:t>
            </w:r>
          </w:p>
        </w:tc>
        <w:tc>
          <w:tcPr>
            <w:tcW w:w="3828" w:type="dxa"/>
          </w:tcPr>
          <w:p w14:paraId="400EBB5D" w14:textId="77777777" w:rsidR="00123A07" w:rsidRPr="0074574D" w:rsidRDefault="00DD36B3" w:rsidP="00123A07">
            <w:pPr>
              <w:jc w:val="both"/>
              <w:rPr>
                <w:sz w:val="22"/>
                <w:szCs w:val="22"/>
              </w:rPr>
            </w:pPr>
            <w:r w:rsidRPr="0074574D">
              <w:rPr>
                <w:sz w:val="22"/>
                <w:szCs w:val="22"/>
              </w:rPr>
              <w:t xml:space="preserve"> </w:t>
            </w:r>
            <w:r w:rsidR="00123A07" w:rsidRPr="0074574D">
              <w:rPr>
                <w:b/>
                <w:bCs/>
                <w:sz w:val="22"/>
                <w:szCs w:val="22"/>
              </w:rPr>
              <w:t>Знание</w:t>
            </w:r>
            <w:r w:rsidR="00123A07" w:rsidRPr="0074574D">
              <w:rPr>
                <w:sz w:val="22"/>
                <w:szCs w:val="22"/>
              </w:rPr>
              <w:t xml:space="preserve"> организационных аспектов и методических подходов к проведению контроля за деятельностью аудиторских организаций, аудиторов.</w:t>
            </w:r>
          </w:p>
          <w:p w14:paraId="6C07540F" w14:textId="1036B51B" w:rsidR="00DD36B3" w:rsidRPr="0074574D" w:rsidRDefault="00123A07" w:rsidP="00123A07">
            <w:pPr>
              <w:jc w:val="both"/>
              <w:rPr>
                <w:b/>
                <w:sz w:val="22"/>
                <w:szCs w:val="22"/>
                <w:highlight w:val="yellow"/>
              </w:rPr>
            </w:pPr>
            <w:r w:rsidRPr="0074574D">
              <w:rPr>
                <w:b/>
                <w:bCs/>
                <w:sz w:val="22"/>
                <w:szCs w:val="22"/>
              </w:rPr>
              <w:t xml:space="preserve">Умение </w:t>
            </w:r>
            <w:r w:rsidRPr="0074574D">
              <w:rPr>
                <w:sz w:val="22"/>
                <w:szCs w:val="22"/>
              </w:rPr>
              <w:t>формировать организационные схемы проверки в соответствии с полномочиями органа, осуществляющего контроль за деятельностью аудиторских организаций, аудиторов.</w:t>
            </w:r>
          </w:p>
        </w:tc>
      </w:tr>
      <w:tr w:rsidR="00921ED3" w:rsidRPr="00921ED3" w14:paraId="26C91905" w14:textId="77777777" w:rsidTr="00E90A0A">
        <w:tc>
          <w:tcPr>
            <w:tcW w:w="993" w:type="dxa"/>
            <w:vMerge/>
          </w:tcPr>
          <w:p w14:paraId="183057E6" w14:textId="77777777" w:rsidR="00DD36B3" w:rsidRPr="00921ED3" w:rsidRDefault="00DD36B3" w:rsidP="00E90A0A">
            <w:pPr>
              <w:widowControl w:val="0"/>
              <w:tabs>
                <w:tab w:val="left" w:pos="851"/>
              </w:tabs>
              <w:autoSpaceDE w:val="0"/>
              <w:autoSpaceDN w:val="0"/>
              <w:adjustRightInd w:val="0"/>
              <w:contextualSpacing/>
              <w:rPr>
                <w:sz w:val="20"/>
                <w:szCs w:val="20"/>
              </w:rPr>
            </w:pPr>
          </w:p>
        </w:tc>
        <w:tc>
          <w:tcPr>
            <w:tcW w:w="1979" w:type="dxa"/>
            <w:vMerge/>
            <w:tcBorders>
              <w:left w:val="single" w:sz="4" w:space="0" w:color="auto"/>
              <w:right w:val="single" w:sz="4" w:space="0" w:color="auto"/>
            </w:tcBorders>
          </w:tcPr>
          <w:p w14:paraId="11A8DD69" w14:textId="77777777" w:rsidR="00DD36B3" w:rsidRPr="0074574D" w:rsidRDefault="00DD36B3" w:rsidP="00EA085B">
            <w:pPr>
              <w:jc w:val="both"/>
              <w:rPr>
                <w:sz w:val="22"/>
                <w:szCs w:val="22"/>
              </w:rPr>
            </w:pPr>
          </w:p>
        </w:tc>
        <w:tc>
          <w:tcPr>
            <w:tcW w:w="2835" w:type="dxa"/>
          </w:tcPr>
          <w:p w14:paraId="7B0AAAAF" w14:textId="77777777" w:rsidR="00123A07" w:rsidRPr="0074574D" w:rsidRDefault="00123A07" w:rsidP="00123A07">
            <w:pPr>
              <w:tabs>
                <w:tab w:val="left" w:pos="993"/>
              </w:tabs>
              <w:jc w:val="both"/>
              <w:rPr>
                <w:sz w:val="22"/>
                <w:szCs w:val="22"/>
              </w:rPr>
            </w:pPr>
            <w:r w:rsidRPr="0074574D">
              <w:rPr>
                <w:sz w:val="22"/>
                <w:szCs w:val="22"/>
              </w:rPr>
              <w:t>Применяет новые технологии управления экономическим субъектом.</w:t>
            </w:r>
          </w:p>
          <w:p w14:paraId="1642CA3B" w14:textId="65270B38" w:rsidR="00DD36B3" w:rsidRPr="0074574D" w:rsidRDefault="00DD36B3" w:rsidP="00EA085B">
            <w:pPr>
              <w:tabs>
                <w:tab w:val="left" w:pos="993"/>
              </w:tabs>
              <w:jc w:val="both"/>
              <w:rPr>
                <w:sz w:val="22"/>
                <w:szCs w:val="22"/>
              </w:rPr>
            </w:pPr>
          </w:p>
        </w:tc>
        <w:tc>
          <w:tcPr>
            <w:tcW w:w="3828" w:type="dxa"/>
          </w:tcPr>
          <w:p w14:paraId="0DC1DEFC" w14:textId="77777777" w:rsidR="00123A07" w:rsidRPr="0074574D" w:rsidRDefault="00123A07" w:rsidP="00123A07">
            <w:pPr>
              <w:jc w:val="both"/>
              <w:rPr>
                <w:sz w:val="22"/>
                <w:szCs w:val="22"/>
              </w:rPr>
            </w:pPr>
            <w:r w:rsidRPr="0074574D">
              <w:rPr>
                <w:b/>
                <w:bCs/>
                <w:sz w:val="22"/>
                <w:szCs w:val="22"/>
              </w:rPr>
              <w:t xml:space="preserve">Знание </w:t>
            </w:r>
            <w:r w:rsidRPr="0074574D">
              <w:rPr>
                <w:sz w:val="22"/>
                <w:szCs w:val="22"/>
              </w:rPr>
              <w:t>методического обеспечения</w:t>
            </w:r>
            <w:r w:rsidRPr="0074574D">
              <w:rPr>
                <w:b/>
                <w:bCs/>
                <w:sz w:val="22"/>
                <w:szCs w:val="22"/>
              </w:rPr>
              <w:t xml:space="preserve"> </w:t>
            </w:r>
            <w:r w:rsidRPr="0074574D">
              <w:rPr>
                <w:sz w:val="22"/>
                <w:szCs w:val="22"/>
              </w:rPr>
              <w:t>контроля</w:t>
            </w:r>
            <w:r w:rsidRPr="0074574D">
              <w:rPr>
                <w:b/>
                <w:bCs/>
                <w:sz w:val="22"/>
                <w:szCs w:val="22"/>
              </w:rPr>
              <w:t xml:space="preserve"> </w:t>
            </w:r>
            <w:r w:rsidRPr="0074574D">
              <w:rPr>
                <w:sz w:val="22"/>
                <w:szCs w:val="22"/>
              </w:rPr>
              <w:t xml:space="preserve">за деятельностью аудиторских организаций, аудиторов. </w:t>
            </w:r>
          </w:p>
          <w:p w14:paraId="1B54FF0B" w14:textId="61941886" w:rsidR="00DD36B3" w:rsidRPr="0074574D" w:rsidRDefault="00123A07" w:rsidP="00123A07">
            <w:pPr>
              <w:jc w:val="both"/>
              <w:rPr>
                <w:b/>
                <w:sz w:val="22"/>
                <w:szCs w:val="22"/>
                <w:highlight w:val="yellow"/>
              </w:rPr>
            </w:pPr>
            <w:r w:rsidRPr="0074574D">
              <w:rPr>
                <w:b/>
                <w:bCs/>
                <w:sz w:val="22"/>
                <w:szCs w:val="22"/>
              </w:rPr>
              <w:t>Умение</w:t>
            </w:r>
            <w:r w:rsidRPr="0074574D">
              <w:rPr>
                <w:sz w:val="22"/>
                <w:szCs w:val="22"/>
              </w:rPr>
              <w:t xml:space="preserve"> формировать рабочую документацию, отражающую результаты контроля за деятельностью аудиторских организаций, аудиторов.</w:t>
            </w:r>
          </w:p>
        </w:tc>
      </w:tr>
      <w:tr w:rsidR="00921ED3" w:rsidRPr="00921ED3" w14:paraId="4917ED8C" w14:textId="77777777" w:rsidTr="00E90A0A">
        <w:tc>
          <w:tcPr>
            <w:tcW w:w="993" w:type="dxa"/>
            <w:vMerge/>
          </w:tcPr>
          <w:p w14:paraId="3E853F8D" w14:textId="77777777" w:rsidR="00DD36B3" w:rsidRPr="00921ED3" w:rsidRDefault="00DD36B3" w:rsidP="00E90A0A">
            <w:pPr>
              <w:widowControl w:val="0"/>
              <w:tabs>
                <w:tab w:val="left" w:pos="851"/>
              </w:tabs>
              <w:autoSpaceDE w:val="0"/>
              <w:autoSpaceDN w:val="0"/>
              <w:adjustRightInd w:val="0"/>
              <w:contextualSpacing/>
              <w:rPr>
                <w:sz w:val="20"/>
                <w:szCs w:val="20"/>
              </w:rPr>
            </w:pPr>
          </w:p>
        </w:tc>
        <w:tc>
          <w:tcPr>
            <w:tcW w:w="1979" w:type="dxa"/>
            <w:vMerge/>
            <w:tcBorders>
              <w:left w:val="single" w:sz="4" w:space="0" w:color="auto"/>
              <w:right w:val="single" w:sz="4" w:space="0" w:color="auto"/>
            </w:tcBorders>
          </w:tcPr>
          <w:p w14:paraId="18E3CAA8" w14:textId="77777777" w:rsidR="00DD36B3" w:rsidRPr="0074574D" w:rsidRDefault="00DD36B3" w:rsidP="00EA085B">
            <w:pPr>
              <w:jc w:val="both"/>
              <w:rPr>
                <w:sz w:val="22"/>
                <w:szCs w:val="22"/>
              </w:rPr>
            </w:pPr>
          </w:p>
        </w:tc>
        <w:tc>
          <w:tcPr>
            <w:tcW w:w="2835" w:type="dxa"/>
          </w:tcPr>
          <w:p w14:paraId="75E25EFA" w14:textId="573B373E" w:rsidR="00DD36B3" w:rsidRPr="0074574D" w:rsidRDefault="00241DA8" w:rsidP="00EA085B">
            <w:pPr>
              <w:tabs>
                <w:tab w:val="left" w:pos="993"/>
              </w:tabs>
              <w:jc w:val="both"/>
              <w:rPr>
                <w:sz w:val="22"/>
                <w:szCs w:val="22"/>
              </w:rPr>
            </w:pPr>
            <w:r>
              <w:rPr>
                <w:sz w:val="22"/>
                <w:szCs w:val="22"/>
              </w:rPr>
              <w:t>2.</w:t>
            </w:r>
            <w:r w:rsidR="00123A07" w:rsidRPr="0074574D">
              <w:rPr>
                <w:sz w:val="22"/>
                <w:szCs w:val="22"/>
              </w:rPr>
              <w:t xml:space="preserve">Формирует систему </w:t>
            </w:r>
            <w:proofErr w:type="spellStart"/>
            <w:r w:rsidR="00123A07" w:rsidRPr="0074574D">
              <w:rPr>
                <w:sz w:val="22"/>
                <w:szCs w:val="22"/>
              </w:rPr>
              <w:t>контроллинга</w:t>
            </w:r>
            <w:proofErr w:type="spellEnd"/>
            <w:r w:rsidR="00123A07" w:rsidRPr="0074574D">
              <w:rPr>
                <w:sz w:val="22"/>
                <w:szCs w:val="22"/>
              </w:rPr>
              <w:t xml:space="preserve"> в экономическом субъекте по направлениям: стратегическое планирование, бюджетирование, контроль</w:t>
            </w:r>
          </w:p>
        </w:tc>
        <w:tc>
          <w:tcPr>
            <w:tcW w:w="3828" w:type="dxa"/>
          </w:tcPr>
          <w:p w14:paraId="07FAF076" w14:textId="77777777" w:rsidR="00123A07" w:rsidRPr="0074574D" w:rsidRDefault="00123A07" w:rsidP="00123A07">
            <w:pPr>
              <w:jc w:val="both"/>
              <w:rPr>
                <w:sz w:val="22"/>
                <w:szCs w:val="22"/>
              </w:rPr>
            </w:pPr>
            <w:r w:rsidRPr="0074574D">
              <w:rPr>
                <w:b/>
                <w:bCs/>
                <w:sz w:val="22"/>
                <w:szCs w:val="22"/>
              </w:rPr>
              <w:t>Знание</w:t>
            </w:r>
            <w:r w:rsidRPr="0074574D">
              <w:rPr>
                <w:sz w:val="22"/>
                <w:szCs w:val="22"/>
                <w:shd w:val="clear" w:color="auto" w:fill="FFFFFF"/>
              </w:rPr>
              <w:t xml:space="preserve"> концептуальных основ формирования и особенностей применения информационных систем</w:t>
            </w:r>
            <w:r w:rsidRPr="0074574D">
              <w:rPr>
                <w:sz w:val="22"/>
                <w:szCs w:val="22"/>
              </w:rPr>
              <w:t xml:space="preserve"> в ходе контроля за деятельностью аудиторских организаций, аудиторов.</w:t>
            </w:r>
          </w:p>
          <w:p w14:paraId="086295C2" w14:textId="40E78D2C" w:rsidR="00DD36B3" w:rsidRPr="0074574D" w:rsidRDefault="00123A07" w:rsidP="00123A07">
            <w:pPr>
              <w:jc w:val="both"/>
              <w:rPr>
                <w:sz w:val="22"/>
                <w:szCs w:val="22"/>
                <w:highlight w:val="yellow"/>
              </w:rPr>
            </w:pPr>
            <w:r w:rsidRPr="0074574D">
              <w:rPr>
                <w:b/>
                <w:bCs/>
                <w:sz w:val="22"/>
                <w:szCs w:val="22"/>
              </w:rPr>
              <w:t xml:space="preserve">Умение </w:t>
            </w:r>
            <w:r w:rsidRPr="0074574D">
              <w:rPr>
                <w:sz w:val="22"/>
                <w:szCs w:val="22"/>
              </w:rPr>
              <w:t>применять информационные технологии в ходе контроля за деятельностью аудиторских организаций, аудиторов.</w:t>
            </w:r>
          </w:p>
        </w:tc>
      </w:tr>
      <w:tr w:rsidR="00921ED3" w:rsidRPr="00921ED3" w14:paraId="7D201F36" w14:textId="77777777" w:rsidTr="00E90A0A">
        <w:tc>
          <w:tcPr>
            <w:tcW w:w="993" w:type="dxa"/>
            <w:vMerge w:val="restart"/>
          </w:tcPr>
          <w:p w14:paraId="562AC002" w14:textId="16FA7A4B" w:rsidR="00F11343" w:rsidRPr="00921ED3" w:rsidRDefault="00F11343" w:rsidP="00E90A0A">
            <w:pPr>
              <w:widowControl w:val="0"/>
              <w:tabs>
                <w:tab w:val="left" w:pos="851"/>
              </w:tabs>
              <w:autoSpaceDE w:val="0"/>
              <w:autoSpaceDN w:val="0"/>
              <w:adjustRightInd w:val="0"/>
              <w:contextualSpacing/>
              <w:rPr>
                <w:sz w:val="20"/>
                <w:szCs w:val="20"/>
              </w:rPr>
            </w:pPr>
            <w:r w:rsidRPr="00921ED3">
              <w:rPr>
                <w:sz w:val="20"/>
                <w:szCs w:val="20"/>
              </w:rPr>
              <w:t>ПК-2</w:t>
            </w:r>
          </w:p>
        </w:tc>
        <w:tc>
          <w:tcPr>
            <w:tcW w:w="1979" w:type="dxa"/>
            <w:vMerge w:val="restart"/>
            <w:tcBorders>
              <w:left w:val="single" w:sz="4" w:space="0" w:color="auto"/>
              <w:right w:val="single" w:sz="4" w:space="0" w:color="auto"/>
            </w:tcBorders>
          </w:tcPr>
          <w:p w14:paraId="39A0BCC8" w14:textId="77777777" w:rsidR="00123A07" w:rsidRPr="0074574D" w:rsidRDefault="00123A07" w:rsidP="00123A07">
            <w:pPr>
              <w:jc w:val="both"/>
              <w:rPr>
                <w:sz w:val="22"/>
                <w:szCs w:val="22"/>
              </w:rPr>
            </w:pPr>
            <w:r w:rsidRPr="0074574D">
              <w:rPr>
                <w:sz w:val="22"/>
                <w:szCs w:val="22"/>
              </w:rPr>
              <w:t>Способность формировать и анализировать учетно-аналитическую информацию для эффективного управления экономическим субъектом</w:t>
            </w:r>
          </w:p>
          <w:p w14:paraId="4114F660" w14:textId="0E1FB491" w:rsidR="00F11343" w:rsidRPr="0074574D" w:rsidRDefault="00F11343" w:rsidP="00EA085B">
            <w:pPr>
              <w:jc w:val="both"/>
              <w:rPr>
                <w:sz w:val="22"/>
                <w:szCs w:val="22"/>
              </w:rPr>
            </w:pPr>
          </w:p>
        </w:tc>
        <w:tc>
          <w:tcPr>
            <w:tcW w:w="2835" w:type="dxa"/>
          </w:tcPr>
          <w:p w14:paraId="0055DCC8" w14:textId="04DE7B10" w:rsidR="00123A07" w:rsidRPr="0074574D" w:rsidRDefault="00F11343" w:rsidP="00123A07">
            <w:pPr>
              <w:tabs>
                <w:tab w:val="left" w:pos="993"/>
              </w:tabs>
              <w:jc w:val="both"/>
              <w:rPr>
                <w:sz w:val="22"/>
                <w:szCs w:val="22"/>
              </w:rPr>
            </w:pPr>
            <w:r w:rsidRPr="0074574D">
              <w:rPr>
                <w:sz w:val="22"/>
                <w:szCs w:val="22"/>
              </w:rPr>
              <w:t>1</w:t>
            </w:r>
            <w:r w:rsidR="00123A07" w:rsidRPr="0074574D">
              <w:rPr>
                <w:sz w:val="22"/>
                <w:szCs w:val="22"/>
              </w:rPr>
              <w:t>. Использует информационные технологии для анализа учетно-аналитической информации.</w:t>
            </w:r>
          </w:p>
          <w:p w14:paraId="26C4EF2C" w14:textId="79039A14" w:rsidR="00123A07" w:rsidRPr="0074574D" w:rsidRDefault="00123A07" w:rsidP="00123A07">
            <w:pPr>
              <w:tabs>
                <w:tab w:val="left" w:pos="993"/>
              </w:tabs>
              <w:jc w:val="both"/>
              <w:rPr>
                <w:sz w:val="22"/>
                <w:szCs w:val="22"/>
              </w:rPr>
            </w:pPr>
          </w:p>
          <w:p w14:paraId="5C3C9F0F" w14:textId="715EE182" w:rsidR="00F11343" w:rsidRPr="0074574D" w:rsidRDefault="00F11343" w:rsidP="00EA085B">
            <w:pPr>
              <w:tabs>
                <w:tab w:val="left" w:pos="993"/>
              </w:tabs>
              <w:jc w:val="both"/>
              <w:rPr>
                <w:sz w:val="22"/>
                <w:szCs w:val="22"/>
              </w:rPr>
            </w:pPr>
          </w:p>
        </w:tc>
        <w:tc>
          <w:tcPr>
            <w:tcW w:w="3828" w:type="dxa"/>
          </w:tcPr>
          <w:p w14:paraId="7986D06A" w14:textId="77777777" w:rsidR="00DC47AA" w:rsidRPr="0074574D" w:rsidRDefault="00DC47AA" w:rsidP="00DC47AA">
            <w:pPr>
              <w:jc w:val="both"/>
              <w:rPr>
                <w:sz w:val="22"/>
                <w:szCs w:val="22"/>
              </w:rPr>
            </w:pPr>
            <w:r w:rsidRPr="0074574D">
              <w:rPr>
                <w:b/>
                <w:bCs/>
                <w:sz w:val="22"/>
                <w:szCs w:val="22"/>
              </w:rPr>
              <w:t xml:space="preserve">Знание </w:t>
            </w:r>
            <w:r w:rsidRPr="0074574D">
              <w:rPr>
                <w:sz w:val="22"/>
                <w:szCs w:val="22"/>
              </w:rPr>
              <w:t>положений нормативных и правовых актов, стандартов, определяющих требования к формированию рабочей документации, отражающей результаты аудиторских проверок.</w:t>
            </w:r>
          </w:p>
          <w:p w14:paraId="1CAEE8A7" w14:textId="43F664B3" w:rsidR="006A33DC" w:rsidRPr="0074574D" w:rsidRDefault="00DC47AA" w:rsidP="00DC47AA">
            <w:pPr>
              <w:jc w:val="both"/>
              <w:rPr>
                <w:b/>
                <w:bCs/>
                <w:sz w:val="22"/>
                <w:szCs w:val="22"/>
              </w:rPr>
            </w:pPr>
            <w:r w:rsidRPr="0074574D">
              <w:rPr>
                <w:b/>
                <w:bCs/>
                <w:sz w:val="22"/>
                <w:szCs w:val="22"/>
              </w:rPr>
              <w:t xml:space="preserve">Умение </w:t>
            </w:r>
            <w:r w:rsidRPr="0074574D">
              <w:rPr>
                <w:sz w:val="22"/>
                <w:szCs w:val="22"/>
              </w:rPr>
              <w:t>применять методы и приемы контроля в отношении рабочей документации, отражающей результаты аудиторских проверок (аудиторских заключений).</w:t>
            </w:r>
          </w:p>
        </w:tc>
      </w:tr>
      <w:tr w:rsidR="00921ED3" w:rsidRPr="00921ED3" w14:paraId="43760499" w14:textId="77777777" w:rsidTr="00E90A0A">
        <w:tc>
          <w:tcPr>
            <w:tcW w:w="993" w:type="dxa"/>
            <w:vMerge/>
          </w:tcPr>
          <w:p w14:paraId="42AFAD60" w14:textId="77777777" w:rsidR="00F11343" w:rsidRPr="00921ED3" w:rsidRDefault="00F11343" w:rsidP="00E90A0A">
            <w:pPr>
              <w:widowControl w:val="0"/>
              <w:tabs>
                <w:tab w:val="left" w:pos="851"/>
              </w:tabs>
              <w:autoSpaceDE w:val="0"/>
              <w:autoSpaceDN w:val="0"/>
              <w:adjustRightInd w:val="0"/>
              <w:contextualSpacing/>
              <w:rPr>
                <w:sz w:val="20"/>
                <w:szCs w:val="20"/>
              </w:rPr>
            </w:pPr>
          </w:p>
        </w:tc>
        <w:tc>
          <w:tcPr>
            <w:tcW w:w="1979" w:type="dxa"/>
            <w:vMerge/>
            <w:tcBorders>
              <w:left w:val="single" w:sz="4" w:space="0" w:color="auto"/>
              <w:right w:val="single" w:sz="4" w:space="0" w:color="auto"/>
            </w:tcBorders>
          </w:tcPr>
          <w:p w14:paraId="689B0B86" w14:textId="77777777" w:rsidR="00F11343" w:rsidRPr="0074574D" w:rsidRDefault="00F11343" w:rsidP="00EA085B">
            <w:pPr>
              <w:jc w:val="both"/>
              <w:rPr>
                <w:sz w:val="22"/>
                <w:szCs w:val="22"/>
              </w:rPr>
            </w:pPr>
          </w:p>
        </w:tc>
        <w:tc>
          <w:tcPr>
            <w:tcW w:w="2835" w:type="dxa"/>
          </w:tcPr>
          <w:p w14:paraId="1F15F0BE" w14:textId="24DC70BE" w:rsidR="00F11343" w:rsidRPr="0074574D" w:rsidRDefault="00F11343" w:rsidP="00123A07">
            <w:pPr>
              <w:tabs>
                <w:tab w:val="left" w:pos="993"/>
              </w:tabs>
              <w:jc w:val="both"/>
              <w:rPr>
                <w:sz w:val="22"/>
                <w:szCs w:val="22"/>
              </w:rPr>
            </w:pPr>
            <w:r w:rsidRPr="0074574D">
              <w:rPr>
                <w:sz w:val="22"/>
                <w:szCs w:val="22"/>
              </w:rPr>
              <w:t xml:space="preserve">2. </w:t>
            </w:r>
            <w:r w:rsidR="00123A07" w:rsidRPr="0074574D">
              <w:rPr>
                <w:sz w:val="22"/>
                <w:szCs w:val="22"/>
              </w:rPr>
              <w:t>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tc>
        <w:tc>
          <w:tcPr>
            <w:tcW w:w="3828" w:type="dxa"/>
          </w:tcPr>
          <w:p w14:paraId="271A6FB8" w14:textId="77777777" w:rsidR="00DC47AA" w:rsidRPr="0074574D" w:rsidRDefault="00DC47AA" w:rsidP="00DC47AA">
            <w:pPr>
              <w:jc w:val="both"/>
              <w:rPr>
                <w:sz w:val="22"/>
                <w:szCs w:val="22"/>
              </w:rPr>
            </w:pPr>
            <w:r w:rsidRPr="0074574D">
              <w:rPr>
                <w:b/>
                <w:bCs/>
                <w:sz w:val="22"/>
                <w:szCs w:val="22"/>
              </w:rPr>
              <w:t xml:space="preserve">Знание </w:t>
            </w:r>
            <w:r w:rsidRPr="0074574D">
              <w:rPr>
                <w:sz w:val="22"/>
                <w:szCs w:val="22"/>
              </w:rPr>
              <w:t>подходов к стандартизации контрольных процессов в отношении деятельности аудиторских организаций и аудиторов.</w:t>
            </w:r>
          </w:p>
          <w:p w14:paraId="27C1736E" w14:textId="3C3C9CB1" w:rsidR="00C41AC4" w:rsidRPr="0074574D" w:rsidRDefault="00DC47AA" w:rsidP="00DC47AA">
            <w:pPr>
              <w:jc w:val="both"/>
              <w:rPr>
                <w:b/>
                <w:bCs/>
                <w:sz w:val="22"/>
                <w:szCs w:val="22"/>
              </w:rPr>
            </w:pPr>
            <w:r w:rsidRPr="0074574D">
              <w:rPr>
                <w:b/>
                <w:bCs/>
                <w:sz w:val="22"/>
                <w:szCs w:val="22"/>
              </w:rPr>
              <w:t xml:space="preserve">Умение </w:t>
            </w:r>
            <w:r w:rsidRPr="0074574D">
              <w:rPr>
                <w:sz w:val="22"/>
                <w:szCs w:val="22"/>
              </w:rPr>
              <w:t>формировать стандарты (элементы стандартов), отражающие порядок проведения контрольного мероприятия в отношении деятельности аудиторских организаций и аудиторов.</w:t>
            </w:r>
          </w:p>
        </w:tc>
      </w:tr>
      <w:tr w:rsidR="00F11343" w:rsidRPr="00921ED3" w14:paraId="4A3B9E59" w14:textId="77777777" w:rsidTr="00E90A0A">
        <w:tc>
          <w:tcPr>
            <w:tcW w:w="993" w:type="dxa"/>
            <w:vMerge/>
          </w:tcPr>
          <w:p w14:paraId="637A16D5" w14:textId="77777777" w:rsidR="00F11343" w:rsidRPr="00921ED3" w:rsidRDefault="00F11343" w:rsidP="00E90A0A">
            <w:pPr>
              <w:widowControl w:val="0"/>
              <w:tabs>
                <w:tab w:val="left" w:pos="851"/>
              </w:tabs>
              <w:autoSpaceDE w:val="0"/>
              <w:autoSpaceDN w:val="0"/>
              <w:adjustRightInd w:val="0"/>
              <w:contextualSpacing/>
              <w:rPr>
                <w:sz w:val="20"/>
                <w:szCs w:val="20"/>
              </w:rPr>
            </w:pPr>
          </w:p>
        </w:tc>
        <w:tc>
          <w:tcPr>
            <w:tcW w:w="1979" w:type="dxa"/>
            <w:vMerge/>
            <w:tcBorders>
              <w:left w:val="single" w:sz="4" w:space="0" w:color="auto"/>
              <w:right w:val="single" w:sz="4" w:space="0" w:color="auto"/>
            </w:tcBorders>
          </w:tcPr>
          <w:p w14:paraId="5DCACA1C" w14:textId="77777777" w:rsidR="00F11343" w:rsidRPr="0074574D" w:rsidRDefault="00F11343" w:rsidP="00EA085B">
            <w:pPr>
              <w:jc w:val="both"/>
              <w:rPr>
                <w:sz w:val="22"/>
                <w:szCs w:val="22"/>
              </w:rPr>
            </w:pPr>
          </w:p>
        </w:tc>
        <w:tc>
          <w:tcPr>
            <w:tcW w:w="2835" w:type="dxa"/>
          </w:tcPr>
          <w:p w14:paraId="47B8811E" w14:textId="02DCA0E3" w:rsidR="00F11343" w:rsidRPr="0074574D" w:rsidRDefault="00D44930" w:rsidP="00123A07">
            <w:pPr>
              <w:tabs>
                <w:tab w:val="left" w:pos="993"/>
              </w:tabs>
              <w:jc w:val="both"/>
              <w:rPr>
                <w:sz w:val="22"/>
                <w:szCs w:val="22"/>
              </w:rPr>
            </w:pPr>
            <w:r w:rsidRPr="0074574D">
              <w:rPr>
                <w:sz w:val="22"/>
                <w:szCs w:val="22"/>
              </w:rPr>
              <w:t xml:space="preserve">3. </w:t>
            </w:r>
            <w:r w:rsidR="00123A07" w:rsidRPr="0074574D">
              <w:rPr>
                <w:sz w:val="22"/>
                <w:szCs w:val="22"/>
              </w:rPr>
              <w:t>Проводит методическое обоснование управления затратами и правильностью формирования финансового результата.</w:t>
            </w:r>
          </w:p>
        </w:tc>
        <w:tc>
          <w:tcPr>
            <w:tcW w:w="3828" w:type="dxa"/>
          </w:tcPr>
          <w:p w14:paraId="7329089B" w14:textId="77777777" w:rsidR="00DC47AA" w:rsidRPr="0074574D" w:rsidRDefault="00DC47AA" w:rsidP="00DC47AA">
            <w:pPr>
              <w:tabs>
                <w:tab w:val="left" w:pos="993"/>
              </w:tabs>
              <w:jc w:val="both"/>
              <w:rPr>
                <w:sz w:val="22"/>
                <w:szCs w:val="22"/>
              </w:rPr>
            </w:pPr>
            <w:r w:rsidRPr="0074574D">
              <w:rPr>
                <w:b/>
                <w:bCs/>
                <w:sz w:val="22"/>
                <w:szCs w:val="22"/>
              </w:rPr>
              <w:t xml:space="preserve">Знание </w:t>
            </w:r>
            <w:r w:rsidRPr="0074574D">
              <w:rPr>
                <w:sz w:val="22"/>
                <w:szCs w:val="22"/>
              </w:rPr>
              <w:t>положений нормативных и правовых актов, стандартов, определяющих требования к формированию</w:t>
            </w:r>
            <w:r w:rsidRPr="0074574D">
              <w:rPr>
                <w:b/>
                <w:bCs/>
                <w:sz w:val="22"/>
                <w:szCs w:val="22"/>
              </w:rPr>
              <w:t xml:space="preserve"> </w:t>
            </w:r>
            <w:r w:rsidRPr="0074574D">
              <w:rPr>
                <w:sz w:val="22"/>
                <w:szCs w:val="22"/>
              </w:rPr>
              <w:t>организационно-распорядительных</w:t>
            </w:r>
          </w:p>
          <w:p w14:paraId="083C236A" w14:textId="77777777" w:rsidR="00DC47AA" w:rsidRPr="0074574D" w:rsidRDefault="00DC47AA" w:rsidP="00DC47AA">
            <w:pPr>
              <w:jc w:val="both"/>
              <w:rPr>
                <w:sz w:val="22"/>
                <w:szCs w:val="22"/>
              </w:rPr>
            </w:pPr>
            <w:r w:rsidRPr="0074574D">
              <w:rPr>
                <w:sz w:val="22"/>
                <w:szCs w:val="22"/>
              </w:rPr>
              <w:t>документов при проведении контрольного мероприятия в отношении деятельности аудиторских организаций и аудиторов.</w:t>
            </w:r>
          </w:p>
          <w:p w14:paraId="06274BCA" w14:textId="77777777" w:rsidR="00DC47AA" w:rsidRPr="0074574D" w:rsidRDefault="00DC47AA" w:rsidP="00DC47AA">
            <w:pPr>
              <w:jc w:val="both"/>
              <w:rPr>
                <w:sz w:val="22"/>
                <w:szCs w:val="22"/>
              </w:rPr>
            </w:pPr>
            <w:r w:rsidRPr="0074574D">
              <w:rPr>
                <w:b/>
                <w:bCs/>
                <w:sz w:val="22"/>
                <w:szCs w:val="22"/>
              </w:rPr>
              <w:t xml:space="preserve">Умение </w:t>
            </w:r>
            <w:r w:rsidRPr="0074574D">
              <w:rPr>
                <w:sz w:val="22"/>
                <w:szCs w:val="22"/>
              </w:rPr>
              <w:t>формировать организационно-распорядительные</w:t>
            </w:r>
          </w:p>
          <w:p w14:paraId="0C3E39C9" w14:textId="2C93334A" w:rsidR="00075DCB" w:rsidRPr="0074574D" w:rsidRDefault="00DC47AA" w:rsidP="00DC47AA">
            <w:pPr>
              <w:jc w:val="both"/>
              <w:rPr>
                <w:b/>
                <w:bCs/>
                <w:sz w:val="22"/>
                <w:szCs w:val="22"/>
              </w:rPr>
            </w:pPr>
            <w:r w:rsidRPr="0074574D">
              <w:rPr>
                <w:sz w:val="22"/>
                <w:szCs w:val="22"/>
              </w:rPr>
              <w:t>документы, отражающие порядок проведения контрольного мероприятия в отношении деятельности аудиторских организаций и аудиторов.</w:t>
            </w:r>
          </w:p>
        </w:tc>
      </w:tr>
    </w:tbl>
    <w:p w14:paraId="07BC4B07" w14:textId="38715C86" w:rsidR="00873916" w:rsidRPr="00921ED3" w:rsidRDefault="009209B2">
      <w:pPr>
        <w:pStyle w:val="1"/>
        <w:spacing w:line="360" w:lineRule="auto"/>
        <w:ind w:firstLine="708"/>
        <w:jc w:val="both"/>
        <w:rPr>
          <w:rFonts w:ascii="Times New Roman" w:hAnsi="Times New Roman"/>
          <w:color w:val="auto"/>
          <w:sz w:val="28"/>
          <w:szCs w:val="28"/>
          <w:lang w:val="ru-RU"/>
        </w:rPr>
      </w:pPr>
      <w:r w:rsidRPr="00921ED3">
        <w:rPr>
          <w:rFonts w:ascii="Times New Roman" w:hAnsi="Times New Roman"/>
          <w:color w:val="auto"/>
          <w:sz w:val="28"/>
          <w:szCs w:val="28"/>
          <w:lang w:val="ru-RU"/>
        </w:rPr>
        <w:lastRenderedPageBreak/>
        <w:t>3.</w:t>
      </w:r>
      <w:r w:rsidR="004004B3" w:rsidRPr="00921ED3">
        <w:rPr>
          <w:rFonts w:ascii="Times New Roman" w:hAnsi="Times New Roman"/>
          <w:color w:val="auto"/>
          <w:sz w:val="28"/>
          <w:szCs w:val="28"/>
          <w:lang w:val="ru-RU"/>
        </w:rPr>
        <w:t xml:space="preserve"> Место дисциплины в структуре образовательной программы</w:t>
      </w:r>
    </w:p>
    <w:p w14:paraId="40CDB42D" w14:textId="2E7380D5" w:rsidR="0040793C" w:rsidRDefault="004004B3" w:rsidP="00E90A0A">
      <w:pPr>
        <w:spacing w:line="276" w:lineRule="auto"/>
        <w:ind w:firstLine="709"/>
        <w:jc w:val="both"/>
        <w:rPr>
          <w:sz w:val="28"/>
          <w:szCs w:val="28"/>
        </w:rPr>
      </w:pPr>
      <w:r w:rsidRPr="00921ED3">
        <w:rPr>
          <w:sz w:val="28"/>
          <w:szCs w:val="28"/>
        </w:rPr>
        <w:t xml:space="preserve">Дисциплина </w:t>
      </w:r>
      <w:r w:rsidR="00543810" w:rsidRPr="00921ED3">
        <w:rPr>
          <w:bCs/>
          <w:iCs/>
          <w:sz w:val="28"/>
          <w:szCs w:val="28"/>
        </w:rPr>
        <w:t>«</w:t>
      </w:r>
      <w:r w:rsidR="00A77B67" w:rsidRPr="00921ED3">
        <w:rPr>
          <w:bCs/>
          <w:iCs/>
          <w:sz w:val="28"/>
          <w:szCs w:val="28"/>
        </w:rPr>
        <w:t>Контроль за деятельностью аудиторских организаций, аудиторов</w:t>
      </w:r>
      <w:r w:rsidR="00543810" w:rsidRPr="00921ED3">
        <w:rPr>
          <w:bCs/>
          <w:iCs/>
          <w:sz w:val="28"/>
          <w:szCs w:val="28"/>
        </w:rPr>
        <w:t>»</w:t>
      </w:r>
      <w:r w:rsidRPr="00921ED3">
        <w:rPr>
          <w:b/>
          <w:i/>
          <w:sz w:val="28"/>
          <w:szCs w:val="28"/>
        </w:rPr>
        <w:t xml:space="preserve"> </w:t>
      </w:r>
      <w:r w:rsidR="0040793C" w:rsidRPr="00921ED3">
        <w:rPr>
          <w:sz w:val="28"/>
          <w:szCs w:val="28"/>
        </w:rPr>
        <w:t xml:space="preserve">относится к </w:t>
      </w:r>
      <w:r w:rsidR="003B1AF1">
        <w:rPr>
          <w:sz w:val="28"/>
          <w:szCs w:val="28"/>
        </w:rPr>
        <w:t>модулю направленности программы магистратуры</w:t>
      </w:r>
      <w:r w:rsidR="00A77B67" w:rsidRPr="00921ED3">
        <w:rPr>
          <w:sz w:val="28"/>
          <w:szCs w:val="28"/>
        </w:rPr>
        <w:t xml:space="preserve"> </w:t>
      </w:r>
      <w:r w:rsidR="0040793C" w:rsidRPr="00921ED3">
        <w:rPr>
          <w:sz w:val="28"/>
          <w:szCs w:val="28"/>
        </w:rPr>
        <w:t>для направления</w:t>
      </w:r>
      <w:r w:rsidR="003B1AF1">
        <w:rPr>
          <w:sz w:val="28"/>
          <w:szCs w:val="28"/>
        </w:rPr>
        <w:t xml:space="preserve"> подготовки</w:t>
      </w:r>
      <w:r w:rsidR="0040793C" w:rsidRPr="00921ED3">
        <w:rPr>
          <w:sz w:val="28"/>
          <w:szCs w:val="28"/>
        </w:rPr>
        <w:t xml:space="preserve"> 38.04.0</w:t>
      </w:r>
      <w:r w:rsidR="00F9058F">
        <w:rPr>
          <w:sz w:val="28"/>
          <w:szCs w:val="28"/>
        </w:rPr>
        <w:t>1</w:t>
      </w:r>
      <w:r w:rsidR="0040793C" w:rsidRPr="00921ED3">
        <w:rPr>
          <w:sz w:val="28"/>
          <w:szCs w:val="28"/>
        </w:rPr>
        <w:t xml:space="preserve"> «</w:t>
      </w:r>
      <w:r w:rsidR="00F9058F">
        <w:rPr>
          <w:sz w:val="28"/>
          <w:szCs w:val="28"/>
        </w:rPr>
        <w:t>Экономика</w:t>
      </w:r>
      <w:r w:rsidR="0040793C" w:rsidRPr="00921ED3">
        <w:rPr>
          <w:sz w:val="28"/>
          <w:szCs w:val="28"/>
        </w:rPr>
        <w:t>», направленность программы «</w:t>
      </w:r>
      <w:r w:rsidR="00F9058F">
        <w:rPr>
          <w:sz w:val="28"/>
          <w:szCs w:val="28"/>
        </w:rPr>
        <w:t xml:space="preserve">Финансовый </w:t>
      </w:r>
      <w:proofErr w:type="spellStart"/>
      <w:r w:rsidR="00F9058F">
        <w:rPr>
          <w:sz w:val="28"/>
          <w:szCs w:val="28"/>
        </w:rPr>
        <w:t>контроллинг</w:t>
      </w:r>
      <w:proofErr w:type="spellEnd"/>
      <w:r w:rsidR="0040793C" w:rsidRPr="00921ED3">
        <w:rPr>
          <w:sz w:val="28"/>
          <w:szCs w:val="28"/>
        </w:rPr>
        <w:t>».</w:t>
      </w:r>
    </w:p>
    <w:p w14:paraId="202232A3" w14:textId="77777777" w:rsidR="003B1AF1" w:rsidRPr="00921ED3" w:rsidRDefault="003B1AF1" w:rsidP="00E90A0A">
      <w:pPr>
        <w:spacing w:line="276" w:lineRule="auto"/>
        <w:ind w:firstLine="709"/>
        <w:jc w:val="both"/>
        <w:rPr>
          <w:sz w:val="28"/>
          <w:szCs w:val="28"/>
        </w:rPr>
      </w:pPr>
    </w:p>
    <w:p w14:paraId="4D34FC57" w14:textId="419E650F" w:rsidR="00873916" w:rsidRPr="00921ED3" w:rsidRDefault="004004B3">
      <w:pPr>
        <w:pStyle w:val="1"/>
        <w:ind w:firstLine="708"/>
        <w:jc w:val="both"/>
        <w:rPr>
          <w:rFonts w:ascii="Times New Roman" w:hAnsi="Times New Roman"/>
          <w:color w:val="auto"/>
          <w:sz w:val="28"/>
          <w:szCs w:val="28"/>
          <w:lang w:val="ru-RU"/>
        </w:rPr>
      </w:pPr>
      <w:r w:rsidRPr="00921ED3">
        <w:rPr>
          <w:rFonts w:ascii="Times New Roman" w:hAnsi="Times New Roman"/>
          <w:color w:val="auto"/>
          <w:sz w:val="28"/>
          <w:szCs w:val="28"/>
          <w:lang w:val="ru-RU"/>
        </w:rPr>
        <w:t>4. Объем дисциплины</w:t>
      </w:r>
      <w:r w:rsidR="00A55FF1" w:rsidRPr="00921ED3">
        <w:rPr>
          <w:rFonts w:ascii="Times New Roman" w:hAnsi="Times New Roman"/>
          <w:color w:val="auto"/>
          <w:sz w:val="28"/>
          <w:szCs w:val="28"/>
          <w:lang w:val="ru-RU"/>
        </w:rPr>
        <w:t xml:space="preserve"> </w:t>
      </w:r>
      <w:r w:rsidRPr="00921ED3">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4C166C2" w14:textId="77777777" w:rsidR="00873916" w:rsidRPr="00921ED3" w:rsidRDefault="004004B3">
      <w:pPr>
        <w:jc w:val="right"/>
        <w:rPr>
          <w:sz w:val="28"/>
          <w:szCs w:val="28"/>
          <w:lang w:eastAsia="en-US"/>
        </w:rPr>
      </w:pPr>
      <w:r w:rsidRPr="00921ED3">
        <w:rPr>
          <w:sz w:val="28"/>
          <w:szCs w:val="28"/>
          <w:lang w:eastAsia="en-US"/>
        </w:rPr>
        <w:t>Таблица 2</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410"/>
        <w:gridCol w:w="2408"/>
      </w:tblGrid>
      <w:tr w:rsidR="00921ED3" w:rsidRPr="00921ED3" w14:paraId="18BE747C" w14:textId="77777777" w:rsidTr="00984DA7">
        <w:tc>
          <w:tcPr>
            <w:tcW w:w="2463" w:type="pct"/>
          </w:tcPr>
          <w:p w14:paraId="0A8FE018" w14:textId="77777777" w:rsidR="00873916" w:rsidRPr="00921ED3" w:rsidRDefault="004004B3">
            <w:pPr>
              <w:jc w:val="center"/>
              <w:rPr>
                <w:b/>
              </w:rPr>
            </w:pPr>
            <w:r w:rsidRPr="00921ED3">
              <w:rPr>
                <w:b/>
              </w:rPr>
              <w:t>Вид учебной работы по дисциплине</w:t>
            </w:r>
          </w:p>
        </w:tc>
        <w:tc>
          <w:tcPr>
            <w:tcW w:w="1269" w:type="pct"/>
          </w:tcPr>
          <w:p w14:paraId="7FD81DBC" w14:textId="0A2CEC0F" w:rsidR="00873916" w:rsidRPr="00921ED3" w:rsidRDefault="004004B3" w:rsidP="00984DA7">
            <w:pPr>
              <w:pStyle w:val="af3"/>
              <w:keepNext/>
              <w:ind w:left="0"/>
              <w:jc w:val="center"/>
              <w:rPr>
                <w:b/>
              </w:rPr>
            </w:pPr>
            <w:r w:rsidRPr="00921ED3">
              <w:rPr>
                <w:b/>
              </w:rPr>
              <w:t>Всего</w:t>
            </w:r>
            <w:r w:rsidR="00922D46" w:rsidRPr="00921ED3">
              <w:rPr>
                <w:b/>
              </w:rPr>
              <w:t xml:space="preserve"> </w:t>
            </w:r>
            <w:r w:rsidRPr="00921ED3">
              <w:rPr>
                <w:b/>
              </w:rPr>
              <w:t>(в з/е и часах)</w:t>
            </w:r>
          </w:p>
        </w:tc>
        <w:tc>
          <w:tcPr>
            <w:tcW w:w="1268" w:type="pct"/>
          </w:tcPr>
          <w:p w14:paraId="284FCED4" w14:textId="07557899" w:rsidR="00873916" w:rsidRPr="00921ED3" w:rsidRDefault="00922D46" w:rsidP="00922D46">
            <w:pPr>
              <w:pStyle w:val="af3"/>
              <w:keepNext/>
              <w:ind w:left="0"/>
              <w:rPr>
                <w:b/>
              </w:rPr>
            </w:pPr>
            <w:r w:rsidRPr="00921ED3">
              <w:rPr>
                <w:b/>
              </w:rPr>
              <w:t>Семестр</w:t>
            </w:r>
            <w:r w:rsidR="004004B3" w:rsidRPr="00921ED3">
              <w:rPr>
                <w:b/>
              </w:rPr>
              <w:t xml:space="preserve"> </w:t>
            </w:r>
            <w:r w:rsidR="00E961BA" w:rsidRPr="00921ED3">
              <w:rPr>
                <w:b/>
              </w:rPr>
              <w:t>3</w:t>
            </w:r>
            <w:r w:rsidR="00984DA7" w:rsidRPr="00921ED3">
              <w:rPr>
                <w:b/>
              </w:rPr>
              <w:t xml:space="preserve"> </w:t>
            </w:r>
            <w:r w:rsidR="004004B3" w:rsidRPr="00921ED3">
              <w:rPr>
                <w:b/>
              </w:rPr>
              <w:t>(в часах)</w:t>
            </w:r>
          </w:p>
        </w:tc>
      </w:tr>
      <w:tr w:rsidR="00921ED3" w:rsidRPr="00921ED3" w14:paraId="64919DA5" w14:textId="77777777" w:rsidTr="00984DA7">
        <w:tc>
          <w:tcPr>
            <w:tcW w:w="2463" w:type="pct"/>
            <w:shd w:val="clear" w:color="auto" w:fill="auto"/>
          </w:tcPr>
          <w:p w14:paraId="5D8767E0" w14:textId="77777777" w:rsidR="00873916" w:rsidRPr="00921ED3" w:rsidRDefault="004004B3">
            <w:pPr>
              <w:jc w:val="center"/>
              <w:rPr>
                <w:b/>
                <w:bCs/>
              </w:rPr>
            </w:pPr>
            <w:r w:rsidRPr="00921ED3">
              <w:rPr>
                <w:b/>
                <w:bCs/>
              </w:rPr>
              <w:t>Общая трудоемкость дисциплины</w:t>
            </w:r>
          </w:p>
        </w:tc>
        <w:tc>
          <w:tcPr>
            <w:tcW w:w="1269" w:type="pct"/>
            <w:shd w:val="clear" w:color="auto" w:fill="auto"/>
          </w:tcPr>
          <w:p w14:paraId="2EA8EA5F" w14:textId="620992A0" w:rsidR="00873916" w:rsidRPr="00921ED3" w:rsidRDefault="00465DFE">
            <w:pPr>
              <w:jc w:val="center"/>
              <w:rPr>
                <w:b/>
                <w:bCs/>
              </w:rPr>
            </w:pPr>
            <w:r w:rsidRPr="00921ED3">
              <w:rPr>
                <w:b/>
                <w:bCs/>
              </w:rPr>
              <w:t>3</w:t>
            </w:r>
            <w:r w:rsidR="004004B3" w:rsidRPr="00921ED3">
              <w:rPr>
                <w:b/>
                <w:bCs/>
              </w:rPr>
              <w:t xml:space="preserve"> </w:t>
            </w:r>
            <w:proofErr w:type="spellStart"/>
            <w:r w:rsidR="004004B3" w:rsidRPr="00921ED3">
              <w:rPr>
                <w:b/>
                <w:bCs/>
              </w:rPr>
              <w:t>з.е</w:t>
            </w:r>
            <w:proofErr w:type="spellEnd"/>
            <w:r w:rsidR="004004B3" w:rsidRPr="00921ED3">
              <w:rPr>
                <w:b/>
                <w:bCs/>
              </w:rPr>
              <w:t>.</w:t>
            </w:r>
          </w:p>
        </w:tc>
        <w:tc>
          <w:tcPr>
            <w:tcW w:w="1268" w:type="pct"/>
            <w:shd w:val="clear" w:color="auto" w:fill="auto"/>
          </w:tcPr>
          <w:p w14:paraId="21340ADE" w14:textId="5BA1B0FA" w:rsidR="00873916" w:rsidRPr="00921ED3" w:rsidRDefault="000720E1">
            <w:pPr>
              <w:jc w:val="center"/>
              <w:rPr>
                <w:b/>
                <w:bCs/>
              </w:rPr>
            </w:pPr>
            <w:r w:rsidRPr="00921ED3">
              <w:rPr>
                <w:b/>
                <w:bCs/>
              </w:rPr>
              <w:t xml:space="preserve">3 </w:t>
            </w:r>
            <w:proofErr w:type="spellStart"/>
            <w:r w:rsidRPr="00921ED3">
              <w:rPr>
                <w:b/>
                <w:bCs/>
              </w:rPr>
              <w:t>з.е</w:t>
            </w:r>
            <w:proofErr w:type="spellEnd"/>
            <w:r w:rsidRPr="00921ED3">
              <w:rPr>
                <w:b/>
                <w:bCs/>
              </w:rPr>
              <w:t>.</w:t>
            </w:r>
          </w:p>
        </w:tc>
      </w:tr>
      <w:tr w:rsidR="00921ED3" w:rsidRPr="00921ED3" w14:paraId="5BBD8D2A" w14:textId="77777777" w:rsidTr="00984DA7">
        <w:tc>
          <w:tcPr>
            <w:tcW w:w="2463" w:type="pct"/>
            <w:shd w:val="clear" w:color="auto" w:fill="auto"/>
          </w:tcPr>
          <w:p w14:paraId="4159A938" w14:textId="0866AC14" w:rsidR="00984DA7" w:rsidRPr="00921ED3" w:rsidRDefault="00984DA7" w:rsidP="00984DA7">
            <w:pPr>
              <w:rPr>
                <w:b/>
                <w:bCs/>
              </w:rPr>
            </w:pPr>
            <w:r w:rsidRPr="00921ED3">
              <w:rPr>
                <w:b/>
                <w:bCs/>
              </w:rPr>
              <w:t>Контактная работа -</w:t>
            </w:r>
            <w:r w:rsidR="000720E1" w:rsidRPr="00921ED3">
              <w:rPr>
                <w:b/>
                <w:bCs/>
              </w:rPr>
              <w:t xml:space="preserve"> </w:t>
            </w:r>
            <w:r w:rsidRPr="00921ED3">
              <w:rPr>
                <w:b/>
                <w:bCs/>
              </w:rPr>
              <w:t>Аудиторные занятия</w:t>
            </w:r>
          </w:p>
        </w:tc>
        <w:tc>
          <w:tcPr>
            <w:tcW w:w="1269" w:type="pct"/>
            <w:shd w:val="clear" w:color="auto" w:fill="auto"/>
          </w:tcPr>
          <w:p w14:paraId="27BDA0DD" w14:textId="384BB50B" w:rsidR="00984DA7" w:rsidRPr="00921ED3" w:rsidRDefault="00695544" w:rsidP="00984DA7">
            <w:pPr>
              <w:jc w:val="center"/>
              <w:rPr>
                <w:b/>
                <w:bCs/>
              </w:rPr>
            </w:pPr>
            <w:r w:rsidRPr="00921ED3">
              <w:rPr>
                <w:b/>
                <w:bCs/>
              </w:rPr>
              <w:t>24</w:t>
            </w:r>
          </w:p>
        </w:tc>
        <w:tc>
          <w:tcPr>
            <w:tcW w:w="1268" w:type="pct"/>
            <w:shd w:val="clear" w:color="auto" w:fill="auto"/>
          </w:tcPr>
          <w:p w14:paraId="30D0F7C2" w14:textId="437F0A79" w:rsidR="00984DA7" w:rsidRPr="00921ED3" w:rsidRDefault="00695544" w:rsidP="00984DA7">
            <w:pPr>
              <w:jc w:val="center"/>
              <w:rPr>
                <w:b/>
                <w:bCs/>
              </w:rPr>
            </w:pPr>
            <w:r w:rsidRPr="00921ED3">
              <w:rPr>
                <w:b/>
                <w:bCs/>
              </w:rPr>
              <w:t>24</w:t>
            </w:r>
          </w:p>
        </w:tc>
      </w:tr>
      <w:tr w:rsidR="00921ED3" w:rsidRPr="00921ED3" w14:paraId="75D5E31F" w14:textId="77777777" w:rsidTr="00984DA7">
        <w:tc>
          <w:tcPr>
            <w:tcW w:w="2463" w:type="pct"/>
            <w:shd w:val="clear" w:color="auto" w:fill="auto"/>
          </w:tcPr>
          <w:p w14:paraId="11DD6D3C" w14:textId="77777777" w:rsidR="00984DA7" w:rsidRPr="00921ED3" w:rsidRDefault="00984DA7" w:rsidP="00984DA7">
            <w:pPr>
              <w:rPr>
                <w:i/>
                <w:iCs/>
              </w:rPr>
            </w:pPr>
            <w:r w:rsidRPr="00921ED3">
              <w:rPr>
                <w:i/>
                <w:iCs/>
              </w:rPr>
              <w:t>Лекции</w:t>
            </w:r>
          </w:p>
        </w:tc>
        <w:tc>
          <w:tcPr>
            <w:tcW w:w="1269" w:type="pct"/>
            <w:shd w:val="clear" w:color="auto" w:fill="auto"/>
          </w:tcPr>
          <w:p w14:paraId="76B45CA1" w14:textId="3F1D5532" w:rsidR="00984DA7" w:rsidRPr="00921ED3" w:rsidRDefault="00E961BA" w:rsidP="00984DA7">
            <w:pPr>
              <w:jc w:val="center"/>
            </w:pPr>
            <w:r w:rsidRPr="00921ED3">
              <w:t>8</w:t>
            </w:r>
          </w:p>
        </w:tc>
        <w:tc>
          <w:tcPr>
            <w:tcW w:w="1268" w:type="pct"/>
            <w:shd w:val="clear" w:color="auto" w:fill="auto"/>
          </w:tcPr>
          <w:p w14:paraId="0052716C" w14:textId="267130EA" w:rsidR="00984DA7" w:rsidRPr="00921ED3" w:rsidRDefault="00E961BA" w:rsidP="00984DA7">
            <w:pPr>
              <w:jc w:val="center"/>
            </w:pPr>
            <w:r w:rsidRPr="00921ED3">
              <w:t>8</w:t>
            </w:r>
          </w:p>
        </w:tc>
      </w:tr>
      <w:tr w:rsidR="00921ED3" w:rsidRPr="00921ED3" w14:paraId="2471514D" w14:textId="77777777" w:rsidTr="00984DA7">
        <w:tc>
          <w:tcPr>
            <w:tcW w:w="2463" w:type="pct"/>
            <w:shd w:val="clear" w:color="auto" w:fill="auto"/>
          </w:tcPr>
          <w:p w14:paraId="29770085" w14:textId="77777777" w:rsidR="00984DA7" w:rsidRPr="00921ED3" w:rsidRDefault="00984DA7" w:rsidP="00984DA7">
            <w:pPr>
              <w:rPr>
                <w:i/>
                <w:iCs/>
              </w:rPr>
            </w:pPr>
            <w:r w:rsidRPr="00921ED3">
              <w:rPr>
                <w:i/>
                <w:iCs/>
              </w:rPr>
              <w:t>Практические и семинарские занятия</w:t>
            </w:r>
          </w:p>
        </w:tc>
        <w:tc>
          <w:tcPr>
            <w:tcW w:w="1269" w:type="pct"/>
            <w:shd w:val="clear" w:color="auto" w:fill="auto"/>
          </w:tcPr>
          <w:p w14:paraId="555BB187" w14:textId="1BFA504E" w:rsidR="00984DA7" w:rsidRPr="00921ED3" w:rsidRDefault="00E961BA" w:rsidP="00984DA7">
            <w:pPr>
              <w:jc w:val="center"/>
            </w:pPr>
            <w:r w:rsidRPr="00921ED3">
              <w:t>16</w:t>
            </w:r>
          </w:p>
        </w:tc>
        <w:tc>
          <w:tcPr>
            <w:tcW w:w="1268" w:type="pct"/>
            <w:shd w:val="clear" w:color="auto" w:fill="auto"/>
          </w:tcPr>
          <w:p w14:paraId="39B65F43" w14:textId="696EB93D" w:rsidR="00984DA7" w:rsidRPr="00921ED3" w:rsidRDefault="00E961BA" w:rsidP="00984DA7">
            <w:pPr>
              <w:jc w:val="center"/>
            </w:pPr>
            <w:r w:rsidRPr="00921ED3">
              <w:t>16</w:t>
            </w:r>
          </w:p>
        </w:tc>
      </w:tr>
      <w:tr w:rsidR="00921ED3" w:rsidRPr="00921ED3" w14:paraId="3EB76582" w14:textId="77777777" w:rsidTr="00984DA7">
        <w:tc>
          <w:tcPr>
            <w:tcW w:w="2463" w:type="pct"/>
            <w:shd w:val="clear" w:color="auto" w:fill="auto"/>
          </w:tcPr>
          <w:p w14:paraId="2A48C726" w14:textId="77777777" w:rsidR="00984DA7" w:rsidRPr="00921ED3" w:rsidRDefault="00984DA7" w:rsidP="00984DA7">
            <w:pPr>
              <w:rPr>
                <w:b/>
                <w:bCs/>
              </w:rPr>
            </w:pPr>
            <w:r w:rsidRPr="00921ED3">
              <w:rPr>
                <w:b/>
                <w:bCs/>
              </w:rPr>
              <w:t>Самостоятельная работа</w:t>
            </w:r>
          </w:p>
        </w:tc>
        <w:tc>
          <w:tcPr>
            <w:tcW w:w="1269" w:type="pct"/>
            <w:shd w:val="clear" w:color="auto" w:fill="auto"/>
          </w:tcPr>
          <w:p w14:paraId="450CBDEB" w14:textId="3D181B6A" w:rsidR="00984DA7" w:rsidRPr="00921ED3" w:rsidRDefault="00695544" w:rsidP="00984DA7">
            <w:pPr>
              <w:jc w:val="center"/>
              <w:rPr>
                <w:b/>
                <w:bCs/>
              </w:rPr>
            </w:pPr>
            <w:r w:rsidRPr="00921ED3">
              <w:rPr>
                <w:b/>
                <w:bCs/>
              </w:rPr>
              <w:t>84</w:t>
            </w:r>
          </w:p>
        </w:tc>
        <w:tc>
          <w:tcPr>
            <w:tcW w:w="1268" w:type="pct"/>
            <w:shd w:val="clear" w:color="auto" w:fill="auto"/>
          </w:tcPr>
          <w:p w14:paraId="14DEB44B" w14:textId="29DBF43B" w:rsidR="00984DA7" w:rsidRPr="00921ED3" w:rsidRDefault="00695544" w:rsidP="00984DA7">
            <w:pPr>
              <w:jc w:val="center"/>
              <w:rPr>
                <w:b/>
                <w:bCs/>
              </w:rPr>
            </w:pPr>
            <w:r w:rsidRPr="00921ED3">
              <w:rPr>
                <w:b/>
                <w:bCs/>
              </w:rPr>
              <w:t>84</w:t>
            </w:r>
          </w:p>
        </w:tc>
      </w:tr>
      <w:tr w:rsidR="00921ED3" w:rsidRPr="00921ED3" w14:paraId="2F735B64" w14:textId="77777777" w:rsidTr="00984DA7">
        <w:tc>
          <w:tcPr>
            <w:tcW w:w="2463" w:type="pct"/>
          </w:tcPr>
          <w:p w14:paraId="1CBDF1EA" w14:textId="77777777" w:rsidR="00873916" w:rsidRPr="00921ED3" w:rsidRDefault="004004B3">
            <w:r w:rsidRPr="00921ED3">
              <w:t>Вид текущего контроля</w:t>
            </w:r>
          </w:p>
        </w:tc>
        <w:tc>
          <w:tcPr>
            <w:tcW w:w="1269" w:type="pct"/>
          </w:tcPr>
          <w:p w14:paraId="3DF64EA3" w14:textId="4CEAA954" w:rsidR="007547D8" w:rsidRPr="00E90A0A" w:rsidRDefault="00E3528F" w:rsidP="00E90A0A">
            <w:pPr>
              <w:jc w:val="center"/>
            </w:pPr>
            <w:r w:rsidRPr="00E90A0A">
              <w:t>Домашнее творческое задание</w:t>
            </w:r>
          </w:p>
        </w:tc>
        <w:tc>
          <w:tcPr>
            <w:tcW w:w="1268" w:type="pct"/>
          </w:tcPr>
          <w:p w14:paraId="2D3398A2" w14:textId="3E8B4D18" w:rsidR="00873916" w:rsidRPr="00E90A0A" w:rsidRDefault="00E3528F" w:rsidP="00E90A0A">
            <w:pPr>
              <w:jc w:val="center"/>
            </w:pPr>
            <w:r w:rsidRPr="00E90A0A">
              <w:t>Домашнее творческое задание</w:t>
            </w:r>
          </w:p>
        </w:tc>
      </w:tr>
      <w:tr w:rsidR="00921ED3" w:rsidRPr="00921ED3" w14:paraId="3B70175B" w14:textId="77777777" w:rsidTr="00984DA7">
        <w:tc>
          <w:tcPr>
            <w:tcW w:w="2463" w:type="pct"/>
          </w:tcPr>
          <w:p w14:paraId="7785CB50" w14:textId="77777777" w:rsidR="00873916" w:rsidRPr="00921ED3" w:rsidRDefault="004004B3">
            <w:r w:rsidRPr="00921ED3">
              <w:t>Вид промежуточной аттестации</w:t>
            </w:r>
          </w:p>
        </w:tc>
        <w:tc>
          <w:tcPr>
            <w:tcW w:w="1269" w:type="pct"/>
          </w:tcPr>
          <w:p w14:paraId="62D5C0E9" w14:textId="41F1A498" w:rsidR="00873916" w:rsidRPr="00921ED3" w:rsidRDefault="00465DFE" w:rsidP="00E90A0A">
            <w:pPr>
              <w:jc w:val="center"/>
            </w:pPr>
            <w:r w:rsidRPr="00921ED3">
              <w:t>Зачет</w:t>
            </w:r>
          </w:p>
        </w:tc>
        <w:tc>
          <w:tcPr>
            <w:tcW w:w="1268" w:type="pct"/>
          </w:tcPr>
          <w:p w14:paraId="3D56866F" w14:textId="774B09FB" w:rsidR="00873916" w:rsidRPr="00921ED3" w:rsidRDefault="00465DFE" w:rsidP="00E90A0A">
            <w:pPr>
              <w:jc w:val="center"/>
            </w:pPr>
            <w:r w:rsidRPr="00921ED3">
              <w:t>Зачет</w:t>
            </w:r>
          </w:p>
        </w:tc>
      </w:tr>
    </w:tbl>
    <w:p w14:paraId="7A52CB7A" w14:textId="77777777" w:rsidR="000D436A" w:rsidRPr="00921ED3" w:rsidRDefault="000D436A" w:rsidP="00A41347">
      <w:pPr>
        <w:spacing w:line="360" w:lineRule="auto"/>
        <w:ind w:firstLine="709"/>
        <w:jc w:val="both"/>
        <w:outlineLvl w:val="0"/>
        <w:rPr>
          <w:b/>
          <w:bCs/>
          <w:sz w:val="28"/>
          <w:szCs w:val="28"/>
        </w:rPr>
      </w:pPr>
      <w:bookmarkStart w:id="3" w:name="_Toc83116185"/>
      <w:bookmarkStart w:id="4" w:name="_Toc83575405"/>
    </w:p>
    <w:p w14:paraId="6F5F47DB" w14:textId="0FEFB72C" w:rsidR="00A973F0" w:rsidRPr="00921ED3" w:rsidRDefault="00A973F0" w:rsidP="00E90A0A">
      <w:pPr>
        <w:spacing w:line="276" w:lineRule="auto"/>
        <w:ind w:firstLine="709"/>
        <w:jc w:val="both"/>
        <w:outlineLvl w:val="0"/>
        <w:rPr>
          <w:b/>
          <w:bCs/>
          <w:sz w:val="28"/>
          <w:szCs w:val="28"/>
        </w:rPr>
      </w:pPr>
      <w:r w:rsidRPr="00921ED3">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bookmarkEnd w:id="4"/>
    </w:p>
    <w:p w14:paraId="35547F17" w14:textId="4A2041AC" w:rsidR="00A973F0" w:rsidRPr="00921ED3" w:rsidRDefault="00A973F0" w:rsidP="00E90A0A">
      <w:pPr>
        <w:spacing w:line="276" w:lineRule="auto"/>
        <w:ind w:firstLine="709"/>
        <w:jc w:val="both"/>
        <w:outlineLvl w:val="1"/>
        <w:rPr>
          <w:b/>
          <w:bCs/>
          <w:sz w:val="28"/>
          <w:szCs w:val="28"/>
        </w:rPr>
      </w:pPr>
      <w:bookmarkStart w:id="5" w:name="_Toc83116186"/>
      <w:bookmarkStart w:id="6" w:name="_Toc83575406"/>
      <w:r w:rsidRPr="00921ED3">
        <w:rPr>
          <w:b/>
          <w:bCs/>
          <w:sz w:val="28"/>
          <w:szCs w:val="28"/>
        </w:rPr>
        <w:t>5.1. Содержание дисциплины</w:t>
      </w:r>
      <w:bookmarkEnd w:id="5"/>
      <w:bookmarkEnd w:id="6"/>
    </w:p>
    <w:p w14:paraId="24FC6475" w14:textId="24CBF2FF" w:rsidR="00F260DA" w:rsidRPr="00921ED3" w:rsidRDefault="00F260DA" w:rsidP="00E90A0A">
      <w:pPr>
        <w:spacing w:line="276" w:lineRule="auto"/>
        <w:ind w:firstLine="709"/>
        <w:jc w:val="both"/>
        <w:rPr>
          <w:bCs/>
          <w:sz w:val="28"/>
          <w:szCs w:val="28"/>
        </w:rPr>
      </w:pPr>
      <w:r w:rsidRPr="00921ED3">
        <w:rPr>
          <w:b/>
          <w:sz w:val="28"/>
          <w:szCs w:val="28"/>
        </w:rPr>
        <w:t xml:space="preserve">Тема 1. </w:t>
      </w:r>
      <w:r w:rsidR="000720E1" w:rsidRPr="00921ED3">
        <w:rPr>
          <w:b/>
          <w:bCs/>
          <w:sz w:val="28"/>
          <w:szCs w:val="28"/>
          <w:shd w:val="clear" w:color="auto" w:fill="FFFFFF"/>
        </w:rPr>
        <w:t xml:space="preserve">Концептуальные основы </w:t>
      </w:r>
      <w:r w:rsidR="00D37E59" w:rsidRPr="00921ED3">
        <w:rPr>
          <w:b/>
          <w:sz w:val="28"/>
          <w:szCs w:val="28"/>
        </w:rPr>
        <w:t xml:space="preserve">аудиторской деятельности </w:t>
      </w:r>
    </w:p>
    <w:p w14:paraId="713E5BB4" w14:textId="3E671636" w:rsidR="00C00382" w:rsidRPr="00921ED3" w:rsidRDefault="00F260DA" w:rsidP="00E90A0A">
      <w:pPr>
        <w:spacing w:line="276" w:lineRule="auto"/>
        <w:ind w:firstLine="708"/>
        <w:contextualSpacing/>
        <w:jc w:val="both"/>
        <w:rPr>
          <w:sz w:val="28"/>
          <w:szCs w:val="28"/>
        </w:rPr>
      </w:pPr>
      <w:r w:rsidRPr="00921ED3">
        <w:rPr>
          <w:sz w:val="28"/>
          <w:szCs w:val="28"/>
        </w:rPr>
        <w:t>Содержательные аспекты</w:t>
      </w:r>
      <w:r w:rsidR="00EB1312" w:rsidRPr="00921ED3">
        <w:rPr>
          <w:sz w:val="28"/>
          <w:szCs w:val="28"/>
        </w:rPr>
        <w:t xml:space="preserve"> аудиторской деятельности</w:t>
      </w:r>
      <w:r w:rsidRPr="00921ED3">
        <w:rPr>
          <w:sz w:val="28"/>
          <w:szCs w:val="28"/>
        </w:rPr>
        <w:t xml:space="preserve">. </w:t>
      </w:r>
      <w:r w:rsidRPr="00921ED3">
        <w:rPr>
          <w:sz w:val="28"/>
          <w:szCs w:val="28"/>
          <w:shd w:val="clear" w:color="auto" w:fill="FFFFFF"/>
        </w:rPr>
        <w:t xml:space="preserve">Концептуальные основы </w:t>
      </w:r>
      <w:r w:rsidR="00EB1312" w:rsidRPr="00921ED3">
        <w:rPr>
          <w:sz w:val="28"/>
          <w:szCs w:val="28"/>
          <w:shd w:val="clear" w:color="auto" w:fill="FFFFFF"/>
        </w:rPr>
        <w:t>аудита</w:t>
      </w:r>
      <w:r w:rsidRPr="00921ED3">
        <w:rPr>
          <w:sz w:val="28"/>
          <w:szCs w:val="28"/>
          <w:shd w:val="clear" w:color="auto" w:fill="FFFFFF"/>
        </w:rPr>
        <w:t xml:space="preserve">: </w:t>
      </w:r>
      <w:r w:rsidR="0059129A" w:rsidRPr="00921ED3">
        <w:rPr>
          <w:sz w:val="28"/>
          <w:szCs w:val="28"/>
          <w:shd w:val="clear" w:color="auto" w:fill="FFFFFF"/>
        </w:rPr>
        <w:t>субъекты аудита (аудитор</w:t>
      </w:r>
      <w:r w:rsidR="00980F49" w:rsidRPr="00921ED3">
        <w:rPr>
          <w:sz w:val="28"/>
          <w:szCs w:val="28"/>
          <w:shd w:val="clear" w:color="auto" w:fill="FFFFFF"/>
        </w:rPr>
        <w:t>, индивидуальный аудитор,</w:t>
      </w:r>
      <w:r w:rsidR="0059129A" w:rsidRPr="00921ED3">
        <w:rPr>
          <w:sz w:val="28"/>
          <w:szCs w:val="28"/>
          <w:shd w:val="clear" w:color="auto" w:fill="FFFFFF"/>
        </w:rPr>
        <w:t xml:space="preserve"> аудиторская организация), </w:t>
      </w:r>
      <w:r w:rsidR="00EB1312" w:rsidRPr="00921ED3">
        <w:rPr>
          <w:sz w:val="28"/>
          <w:szCs w:val="28"/>
          <w:shd w:val="clear" w:color="auto" w:fill="FFFFFF"/>
        </w:rPr>
        <w:t xml:space="preserve">виды </w:t>
      </w:r>
      <w:r w:rsidR="00F30811" w:rsidRPr="00921ED3">
        <w:rPr>
          <w:sz w:val="28"/>
          <w:szCs w:val="28"/>
          <w:shd w:val="clear" w:color="auto" w:fill="FFFFFF"/>
        </w:rPr>
        <w:t xml:space="preserve">аудиторских </w:t>
      </w:r>
      <w:r w:rsidR="00EB1312" w:rsidRPr="00921ED3">
        <w:rPr>
          <w:sz w:val="28"/>
          <w:szCs w:val="28"/>
          <w:shd w:val="clear" w:color="auto" w:fill="FFFFFF"/>
        </w:rPr>
        <w:t>услу</w:t>
      </w:r>
      <w:r w:rsidR="00F30811" w:rsidRPr="00921ED3">
        <w:rPr>
          <w:sz w:val="28"/>
          <w:szCs w:val="28"/>
          <w:shd w:val="clear" w:color="auto" w:fill="FFFFFF"/>
        </w:rPr>
        <w:t>г</w:t>
      </w:r>
      <w:r w:rsidR="00EB1312" w:rsidRPr="00921ED3">
        <w:rPr>
          <w:sz w:val="28"/>
          <w:szCs w:val="28"/>
          <w:shd w:val="clear" w:color="auto" w:fill="FFFFFF"/>
        </w:rPr>
        <w:t xml:space="preserve">, </w:t>
      </w:r>
      <w:r w:rsidRPr="00921ED3">
        <w:rPr>
          <w:sz w:val="28"/>
          <w:szCs w:val="28"/>
          <w:shd w:val="clear" w:color="auto" w:fill="FFFFFF"/>
        </w:rPr>
        <w:t>принципы</w:t>
      </w:r>
      <w:r w:rsidR="0059129A" w:rsidRPr="00921ED3">
        <w:rPr>
          <w:sz w:val="28"/>
          <w:szCs w:val="28"/>
          <w:shd w:val="clear" w:color="auto" w:fill="FFFFFF"/>
        </w:rPr>
        <w:t xml:space="preserve"> аудита</w:t>
      </w:r>
      <w:r w:rsidRPr="00921ED3">
        <w:rPr>
          <w:sz w:val="28"/>
          <w:szCs w:val="28"/>
          <w:shd w:val="clear" w:color="auto" w:fill="FFFFFF"/>
        </w:rPr>
        <w:t>, метод</w:t>
      </w:r>
      <w:r w:rsidR="00F30811" w:rsidRPr="00921ED3">
        <w:rPr>
          <w:sz w:val="28"/>
          <w:szCs w:val="28"/>
          <w:shd w:val="clear" w:color="auto" w:fill="FFFFFF"/>
        </w:rPr>
        <w:t>ы</w:t>
      </w:r>
      <w:r w:rsidR="0059129A" w:rsidRPr="00921ED3">
        <w:rPr>
          <w:sz w:val="28"/>
          <w:szCs w:val="28"/>
          <w:shd w:val="clear" w:color="auto" w:fill="FFFFFF"/>
        </w:rPr>
        <w:t xml:space="preserve"> получения доказательств в ходе аудита</w:t>
      </w:r>
      <w:r w:rsidRPr="00921ED3">
        <w:rPr>
          <w:sz w:val="28"/>
          <w:szCs w:val="28"/>
          <w:shd w:val="clear" w:color="auto" w:fill="FFFFFF"/>
        </w:rPr>
        <w:t>.</w:t>
      </w:r>
      <w:r w:rsidRPr="00921ED3">
        <w:rPr>
          <w:sz w:val="28"/>
          <w:szCs w:val="28"/>
        </w:rPr>
        <w:t xml:space="preserve"> </w:t>
      </w:r>
      <w:r w:rsidR="00F30811" w:rsidRPr="00921ED3">
        <w:rPr>
          <w:sz w:val="28"/>
          <w:szCs w:val="28"/>
        </w:rPr>
        <w:t>Критерии обязательного аудита</w:t>
      </w:r>
      <w:r w:rsidR="0059129A" w:rsidRPr="00921ED3">
        <w:rPr>
          <w:sz w:val="28"/>
          <w:szCs w:val="28"/>
        </w:rPr>
        <w:t xml:space="preserve">. </w:t>
      </w:r>
      <w:r w:rsidR="00C00382" w:rsidRPr="00921ED3">
        <w:rPr>
          <w:sz w:val="28"/>
          <w:szCs w:val="28"/>
        </w:rPr>
        <w:t xml:space="preserve">Саморегулируемые организации аудиторов, функции и полномочия. </w:t>
      </w:r>
      <w:r w:rsidR="006B61C7" w:rsidRPr="00921ED3">
        <w:rPr>
          <w:sz w:val="28"/>
          <w:szCs w:val="28"/>
        </w:rPr>
        <w:t>Методический и</w:t>
      </w:r>
      <w:r w:rsidR="00C00382" w:rsidRPr="00921ED3">
        <w:rPr>
          <w:sz w:val="28"/>
          <w:szCs w:val="28"/>
        </w:rPr>
        <w:t xml:space="preserve">нструментарий аудита. Организация и порядок проведения аудиторских проверок. </w:t>
      </w:r>
      <w:r w:rsidR="006B61C7" w:rsidRPr="00921ED3">
        <w:rPr>
          <w:sz w:val="28"/>
          <w:szCs w:val="28"/>
        </w:rPr>
        <w:t xml:space="preserve">Назначение и особенности формирования рабочей аудиторской документации. </w:t>
      </w:r>
      <w:r w:rsidR="00C00382" w:rsidRPr="00921ED3">
        <w:rPr>
          <w:sz w:val="28"/>
          <w:szCs w:val="28"/>
        </w:rPr>
        <w:t>Ответственность в аудите.</w:t>
      </w:r>
      <w:r w:rsidR="0011251C">
        <w:rPr>
          <w:sz w:val="28"/>
          <w:szCs w:val="28"/>
        </w:rPr>
        <w:t xml:space="preserve"> </w:t>
      </w:r>
      <w:r w:rsidRPr="00921ED3">
        <w:rPr>
          <w:sz w:val="28"/>
          <w:szCs w:val="28"/>
          <w:shd w:val="clear" w:color="auto" w:fill="FFFFFF"/>
        </w:rPr>
        <w:t>Основные подходы к</w:t>
      </w:r>
      <w:r w:rsidR="0059129A" w:rsidRPr="00921ED3">
        <w:rPr>
          <w:sz w:val="28"/>
          <w:szCs w:val="28"/>
          <w:shd w:val="clear" w:color="auto" w:fill="FFFFFF"/>
        </w:rPr>
        <w:t xml:space="preserve"> формированию методического обеспечения аудиторской деятельности.</w:t>
      </w:r>
      <w:r w:rsidR="0067311C" w:rsidRPr="00921ED3">
        <w:rPr>
          <w:sz w:val="28"/>
          <w:szCs w:val="28"/>
          <w:shd w:val="clear" w:color="auto" w:fill="FFFFFF"/>
        </w:rPr>
        <w:t xml:space="preserve"> </w:t>
      </w:r>
      <w:r w:rsidR="0059129A" w:rsidRPr="00921ED3">
        <w:rPr>
          <w:sz w:val="28"/>
          <w:szCs w:val="28"/>
        </w:rPr>
        <w:t xml:space="preserve">Стандартизация </w:t>
      </w:r>
      <w:r w:rsidR="006B61C7" w:rsidRPr="00921ED3">
        <w:rPr>
          <w:sz w:val="28"/>
          <w:szCs w:val="28"/>
        </w:rPr>
        <w:t xml:space="preserve">в </w:t>
      </w:r>
      <w:r w:rsidR="0059129A" w:rsidRPr="00921ED3">
        <w:rPr>
          <w:sz w:val="28"/>
          <w:szCs w:val="28"/>
        </w:rPr>
        <w:t>аудит</w:t>
      </w:r>
      <w:r w:rsidR="006B61C7" w:rsidRPr="00921ED3">
        <w:rPr>
          <w:sz w:val="28"/>
          <w:szCs w:val="28"/>
        </w:rPr>
        <w:t>е</w:t>
      </w:r>
      <w:r w:rsidR="00391538" w:rsidRPr="00921ED3">
        <w:rPr>
          <w:sz w:val="28"/>
          <w:szCs w:val="28"/>
        </w:rPr>
        <w:t>: назначение, особенности применения</w:t>
      </w:r>
      <w:r w:rsidR="006B61C7" w:rsidRPr="00921ED3">
        <w:rPr>
          <w:sz w:val="28"/>
          <w:szCs w:val="28"/>
        </w:rPr>
        <w:t xml:space="preserve"> стандартов</w:t>
      </w:r>
      <w:r w:rsidR="00391538" w:rsidRPr="00921ED3">
        <w:rPr>
          <w:sz w:val="28"/>
          <w:szCs w:val="28"/>
        </w:rPr>
        <w:t>.</w:t>
      </w:r>
      <w:r w:rsidR="0059129A" w:rsidRPr="00921ED3">
        <w:rPr>
          <w:sz w:val="28"/>
          <w:szCs w:val="28"/>
        </w:rPr>
        <w:t xml:space="preserve"> </w:t>
      </w:r>
    </w:p>
    <w:p w14:paraId="2730B18E" w14:textId="43E9626D" w:rsidR="00F260DA" w:rsidRPr="00921ED3" w:rsidRDefault="00F260DA" w:rsidP="00E90A0A">
      <w:pPr>
        <w:spacing w:line="276" w:lineRule="auto"/>
        <w:ind w:firstLine="709"/>
        <w:jc w:val="both"/>
        <w:rPr>
          <w:b/>
          <w:sz w:val="28"/>
          <w:szCs w:val="28"/>
        </w:rPr>
      </w:pPr>
      <w:r w:rsidRPr="00921ED3">
        <w:rPr>
          <w:b/>
          <w:sz w:val="28"/>
          <w:szCs w:val="28"/>
        </w:rPr>
        <w:t xml:space="preserve">Тема 2. </w:t>
      </w:r>
      <w:bookmarkStart w:id="7" w:name="sub_1013"/>
      <w:r w:rsidR="00D37E59" w:rsidRPr="00921ED3">
        <w:rPr>
          <w:b/>
          <w:sz w:val="28"/>
          <w:szCs w:val="28"/>
        </w:rPr>
        <w:t xml:space="preserve">Нормативное правовое регулирование контроля за деятельностью аудиторских организаций, аудиторов в Российской Федерации </w:t>
      </w:r>
    </w:p>
    <w:p w14:paraId="465E691D" w14:textId="105DAA11" w:rsidR="00F260DA" w:rsidRPr="00921ED3" w:rsidRDefault="00F260DA" w:rsidP="00E90A0A">
      <w:pPr>
        <w:spacing w:line="276" w:lineRule="auto"/>
        <w:ind w:firstLine="709"/>
        <w:jc w:val="both"/>
        <w:rPr>
          <w:sz w:val="28"/>
          <w:szCs w:val="28"/>
        </w:rPr>
      </w:pPr>
      <w:r w:rsidRPr="00921ED3">
        <w:rPr>
          <w:bCs/>
          <w:sz w:val="28"/>
          <w:szCs w:val="28"/>
        </w:rPr>
        <w:t>З</w:t>
      </w:r>
      <w:r w:rsidRPr="00921ED3">
        <w:rPr>
          <w:sz w:val="28"/>
          <w:szCs w:val="28"/>
        </w:rPr>
        <w:t xml:space="preserve">аконодательство, регламентирующее осуществление </w:t>
      </w:r>
      <w:r w:rsidR="00C00382" w:rsidRPr="00921ED3">
        <w:rPr>
          <w:sz w:val="28"/>
          <w:szCs w:val="28"/>
        </w:rPr>
        <w:t xml:space="preserve">аудиторской деятельности </w:t>
      </w:r>
      <w:r w:rsidR="00167152" w:rsidRPr="00921ED3">
        <w:rPr>
          <w:sz w:val="28"/>
          <w:szCs w:val="28"/>
        </w:rPr>
        <w:t>и контроль за деятельностью аудиторских организаций и аудиторов</w:t>
      </w:r>
      <w:r w:rsidRPr="00921ED3">
        <w:rPr>
          <w:sz w:val="28"/>
          <w:szCs w:val="28"/>
        </w:rPr>
        <w:t xml:space="preserve">. Область применения и характеристика </w:t>
      </w:r>
      <w:r w:rsidR="00167152" w:rsidRPr="00921ED3">
        <w:rPr>
          <w:sz w:val="28"/>
          <w:szCs w:val="28"/>
        </w:rPr>
        <w:t xml:space="preserve">международных стандартов </w:t>
      </w:r>
      <w:r w:rsidR="00167152" w:rsidRPr="00921ED3">
        <w:rPr>
          <w:sz w:val="28"/>
          <w:szCs w:val="28"/>
        </w:rPr>
        <w:lastRenderedPageBreak/>
        <w:t>аудита, международных стандартов контроля качества</w:t>
      </w:r>
      <w:r w:rsidR="00550078" w:rsidRPr="00921ED3">
        <w:rPr>
          <w:sz w:val="28"/>
          <w:szCs w:val="28"/>
        </w:rPr>
        <w:t>,</w:t>
      </w:r>
      <w:r w:rsidR="00550078" w:rsidRPr="00921ED3">
        <w:t xml:space="preserve"> </w:t>
      </w:r>
      <w:r w:rsidR="00550078" w:rsidRPr="00921ED3">
        <w:rPr>
          <w:sz w:val="28"/>
          <w:szCs w:val="28"/>
        </w:rPr>
        <w:t>международных стандартов обзорных проверок,</w:t>
      </w:r>
      <w:r w:rsidRPr="00921ED3">
        <w:rPr>
          <w:sz w:val="28"/>
          <w:szCs w:val="28"/>
        </w:rPr>
        <w:t xml:space="preserve"> </w:t>
      </w:r>
      <w:r w:rsidR="00550078" w:rsidRPr="00921ED3">
        <w:rPr>
          <w:sz w:val="28"/>
          <w:szCs w:val="28"/>
        </w:rPr>
        <w:t>международных стандартов заданий, обеспечивающих уверенность.</w:t>
      </w:r>
    </w:p>
    <w:p w14:paraId="17FB5A48" w14:textId="5BF7FC89" w:rsidR="00AE1B11" w:rsidRPr="00921ED3" w:rsidRDefault="00AE1B11" w:rsidP="00E90A0A">
      <w:pPr>
        <w:spacing w:line="276" w:lineRule="auto"/>
        <w:ind w:firstLine="709"/>
        <w:jc w:val="both"/>
        <w:rPr>
          <w:sz w:val="28"/>
          <w:szCs w:val="28"/>
        </w:rPr>
      </w:pPr>
      <w:r w:rsidRPr="00921ED3">
        <w:rPr>
          <w:sz w:val="28"/>
          <w:szCs w:val="28"/>
        </w:rPr>
        <w:t xml:space="preserve">Роль Минфина России, Федерального казначейства, Банка России и саморегулируемых организаций аудиторов в </w:t>
      </w:r>
      <w:r w:rsidR="00550078" w:rsidRPr="00921ED3">
        <w:rPr>
          <w:sz w:val="28"/>
          <w:szCs w:val="28"/>
        </w:rPr>
        <w:t xml:space="preserve">контроле за деятельностью аудиторских организаций и аудиторов и в </w:t>
      </w:r>
      <w:r w:rsidRPr="00921ED3">
        <w:rPr>
          <w:sz w:val="28"/>
          <w:szCs w:val="28"/>
        </w:rPr>
        <w:t xml:space="preserve">обеспечении качества оказания аудиторских услуг. </w:t>
      </w:r>
      <w:r w:rsidR="00643885" w:rsidRPr="00921ED3">
        <w:rPr>
          <w:sz w:val="28"/>
          <w:szCs w:val="28"/>
        </w:rPr>
        <w:t>Н</w:t>
      </w:r>
      <w:r w:rsidR="00F260DA" w:rsidRPr="00921ED3">
        <w:rPr>
          <w:sz w:val="28"/>
          <w:szCs w:val="28"/>
        </w:rPr>
        <w:t>ормативные правовые акты</w:t>
      </w:r>
      <w:r w:rsidR="00643885" w:rsidRPr="00921ED3">
        <w:rPr>
          <w:sz w:val="28"/>
          <w:szCs w:val="28"/>
        </w:rPr>
        <w:t xml:space="preserve">, методические разъяснения и ведомственные стандарты органов, осуществляющих контроль за деятельностью аудиторских организаций и аудиторов. </w:t>
      </w:r>
    </w:p>
    <w:p w14:paraId="27D3F48D" w14:textId="6C652C95" w:rsidR="00F260DA" w:rsidRPr="00921ED3" w:rsidRDefault="00F260DA" w:rsidP="00E90A0A">
      <w:pPr>
        <w:spacing w:line="276" w:lineRule="auto"/>
        <w:ind w:firstLine="709"/>
        <w:jc w:val="both"/>
        <w:rPr>
          <w:b/>
          <w:bCs/>
          <w:sz w:val="28"/>
          <w:szCs w:val="28"/>
        </w:rPr>
      </w:pPr>
      <w:r w:rsidRPr="00921ED3">
        <w:rPr>
          <w:b/>
          <w:bCs/>
          <w:sz w:val="28"/>
          <w:szCs w:val="28"/>
        </w:rPr>
        <w:t xml:space="preserve">Тема </w:t>
      </w:r>
      <w:r w:rsidR="000A1276" w:rsidRPr="00921ED3">
        <w:rPr>
          <w:b/>
          <w:bCs/>
          <w:sz w:val="28"/>
          <w:szCs w:val="28"/>
        </w:rPr>
        <w:t>3</w:t>
      </w:r>
      <w:r w:rsidRPr="00921ED3">
        <w:rPr>
          <w:b/>
          <w:bCs/>
          <w:sz w:val="28"/>
          <w:szCs w:val="28"/>
        </w:rPr>
        <w:t xml:space="preserve">. </w:t>
      </w:r>
      <w:r w:rsidR="006F55DD" w:rsidRPr="00921ED3">
        <w:rPr>
          <w:b/>
          <w:bCs/>
          <w:sz w:val="28"/>
          <w:szCs w:val="28"/>
        </w:rPr>
        <w:t>Формирование модели контроля деятельности аудиторских организаций и аудиторов</w:t>
      </w:r>
    </w:p>
    <w:p w14:paraId="0C5EDE35" w14:textId="77823034" w:rsidR="00145872" w:rsidRPr="00921ED3" w:rsidRDefault="00C00382" w:rsidP="00E90A0A">
      <w:pPr>
        <w:spacing w:line="276" w:lineRule="auto"/>
        <w:ind w:firstLine="709"/>
        <w:jc w:val="both"/>
        <w:rPr>
          <w:sz w:val="28"/>
          <w:szCs w:val="28"/>
        </w:rPr>
      </w:pPr>
      <w:r w:rsidRPr="00921ED3">
        <w:rPr>
          <w:sz w:val="28"/>
          <w:szCs w:val="28"/>
        </w:rPr>
        <w:t>Анализ современных подходов к организации и осуществлению</w:t>
      </w:r>
      <w:r w:rsidR="002441C1" w:rsidRPr="00921ED3">
        <w:rPr>
          <w:b/>
          <w:bCs/>
          <w:sz w:val="28"/>
          <w:szCs w:val="28"/>
        </w:rPr>
        <w:t xml:space="preserve"> </w:t>
      </w:r>
      <w:r w:rsidR="002441C1" w:rsidRPr="00921ED3">
        <w:rPr>
          <w:sz w:val="28"/>
          <w:szCs w:val="28"/>
        </w:rPr>
        <w:t xml:space="preserve">контроля деятельности аудиторских организаций и аудиторов. Генезис институциональной структуры государственного и негосударственного контроля за </w:t>
      </w:r>
      <w:r w:rsidR="00D43B6D" w:rsidRPr="00921ED3">
        <w:rPr>
          <w:sz w:val="28"/>
          <w:szCs w:val="28"/>
        </w:rPr>
        <w:t xml:space="preserve">деятельностью аудиторов и аудиторских организаций в </w:t>
      </w:r>
      <w:r w:rsidR="002441C1" w:rsidRPr="00921ED3">
        <w:rPr>
          <w:sz w:val="28"/>
          <w:szCs w:val="28"/>
        </w:rPr>
        <w:t xml:space="preserve">России. </w:t>
      </w:r>
      <w:bookmarkStart w:id="8" w:name="_Hlk112191892"/>
      <w:r w:rsidR="00D43B6D" w:rsidRPr="00921ED3">
        <w:rPr>
          <w:sz w:val="28"/>
          <w:szCs w:val="28"/>
        </w:rPr>
        <w:t xml:space="preserve">Взаимодействие аудиторов (аудиторских организаций) с органами финансовой разведки: цель, механизм, технические средства, документирование информации. </w:t>
      </w:r>
      <w:r w:rsidR="00145872" w:rsidRPr="00921ED3">
        <w:rPr>
          <w:sz w:val="28"/>
          <w:szCs w:val="28"/>
        </w:rPr>
        <w:t xml:space="preserve">Функции и полномочия </w:t>
      </w:r>
      <w:r w:rsidR="00D43B6D" w:rsidRPr="00921ED3">
        <w:rPr>
          <w:sz w:val="28"/>
          <w:szCs w:val="28"/>
        </w:rPr>
        <w:t>саморегулируем</w:t>
      </w:r>
      <w:r w:rsidR="00145872" w:rsidRPr="00921ED3">
        <w:rPr>
          <w:sz w:val="28"/>
          <w:szCs w:val="28"/>
        </w:rPr>
        <w:t>ых</w:t>
      </w:r>
      <w:r w:rsidR="00D43B6D" w:rsidRPr="00921ED3">
        <w:rPr>
          <w:sz w:val="28"/>
          <w:szCs w:val="28"/>
        </w:rPr>
        <w:t xml:space="preserve"> организаци</w:t>
      </w:r>
      <w:r w:rsidR="00145872" w:rsidRPr="00921ED3">
        <w:rPr>
          <w:sz w:val="28"/>
          <w:szCs w:val="28"/>
        </w:rPr>
        <w:t>й в отношении аудиторов, аудиторских организаций, входящими в их состав.</w:t>
      </w:r>
    </w:p>
    <w:p w14:paraId="37129021" w14:textId="36746BC8" w:rsidR="0067311C" w:rsidRPr="00921ED3" w:rsidRDefault="00145872" w:rsidP="00E90A0A">
      <w:pPr>
        <w:spacing w:line="276" w:lineRule="auto"/>
        <w:ind w:firstLine="709"/>
        <w:jc w:val="both"/>
        <w:rPr>
          <w:sz w:val="28"/>
          <w:szCs w:val="28"/>
        </w:rPr>
      </w:pPr>
      <w:r w:rsidRPr="00921ED3">
        <w:rPr>
          <w:sz w:val="28"/>
          <w:szCs w:val="28"/>
        </w:rPr>
        <w:t xml:space="preserve">Реализация Федеральным казначейством функции по </w:t>
      </w:r>
      <w:r w:rsidR="0067311C" w:rsidRPr="00921ED3">
        <w:rPr>
          <w:sz w:val="28"/>
          <w:szCs w:val="28"/>
        </w:rPr>
        <w:t>осуществлению внешнего контроля деятельности аудиторских организаций, оказывающих аудиторские услуги общественно значимым организациям в соответствии с Федеральным законом «Об аудиторской деятельности».</w:t>
      </w:r>
      <w:r w:rsidR="00980F49" w:rsidRPr="00921ED3">
        <w:rPr>
          <w:sz w:val="28"/>
          <w:szCs w:val="28"/>
        </w:rPr>
        <w:t xml:space="preserve"> </w:t>
      </w:r>
      <w:r w:rsidR="0067311C" w:rsidRPr="00921ED3">
        <w:rPr>
          <w:sz w:val="28"/>
          <w:szCs w:val="28"/>
        </w:rPr>
        <w:t>Реализация Федеральным казначейством функции по осуществлению внешнего контроля деятельности аудиторских организаций, оказывающих аудиторские услуги общественно значимым организациям в соответствии с Федеральным законом «О противодействии легализации (отмыванию) доходов, полученных преступным путем, и финансированию терроризма».</w:t>
      </w:r>
    </w:p>
    <w:bookmarkEnd w:id="8"/>
    <w:p w14:paraId="0E51808A" w14:textId="2343F069" w:rsidR="000A1276" w:rsidRPr="00921ED3" w:rsidRDefault="000A1276" w:rsidP="00E90A0A">
      <w:pPr>
        <w:spacing w:line="276" w:lineRule="auto"/>
        <w:ind w:firstLine="709"/>
        <w:jc w:val="both"/>
        <w:rPr>
          <w:b/>
          <w:bCs/>
          <w:sz w:val="28"/>
          <w:szCs w:val="28"/>
        </w:rPr>
      </w:pPr>
      <w:r w:rsidRPr="00921ED3">
        <w:rPr>
          <w:b/>
          <w:bCs/>
          <w:sz w:val="28"/>
          <w:szCs w:val="28"/>
        </w:rPr>
        <w:t xml:space="preserve">Тема 4. </w:t>
      </w:r>
      <w:r w:rsidR="0001231C" w:rsidRPr="00921ED3">
        <w:rPr>
          <w:b/>
          <w:bCs/>
          <w:sz w:val="28"/>
          <w:szCs w:val="28"/>
        </w:rPr>
        <w:t xml:space="preserve">Организационные и методические аспекты внутреннего и внешнего контроля качества аудита </w:t>
      </w:r>
    </w:p>
    <w:p w14:paraId="4D46F78A" w14:textId="0B5F9CF4" w:rsidR="00960117" w:rsidRDefault="000720E1" w:rsidP="00E90A0A">
      <w:pPr>
        <w:spacing w:line="276" w:lineRule="auto"/>
        <w:ind w:firstLine="709"/>
        <w:jc w:val="both"/>
        <w:rPr>
          <w:sz w:val="28"/>
          <w:szCs w:val="28"/>
        </w:rPr>
      </w:pPr>
      <w:r w:rsidRPr="00921ED3">
        <w:rPr>
          <w:sz w:val="28"/>
          <w:szCs w:val="28"/>
        </w:rPr>
        <w:t xml:space="preserve">Организация </w:t>
      </w:r>
      <w:r w:rsidR="00DF40E6" w:rsidRPr="00921ED3">
        <w:rPr>
          <w:sz w:val="28"/>
          <w:szCs w:val="28"/>
        </w:rPr>
        <w:t xml:space="preserve">и методика </w:t>
      </w:r>
      <w:r w:rsidRPr="00921ED3">
        <w:rPr>
          <w:sz w:val="28"/>
          <w:szCs w:val="28"/>
        </w:rPr>
        <w:t>внешнего контроля деятельности аудиторских организаций, аудиторов, осуществляемый саморегулируемой организацией аудиторов</w:t>
      </w:r>
      <w:r w:rsidR="00980F49" w:rsidRPr="00921ED3">
        <w:rPr>
          <w:sz w:val="28"/>
          <w:szCs w:val="28"/>
        </w:rPr>
        <w:t xml:space="preserve">. Порядок внешнего контроля деятельности аудиторских организаций, оказывающих аудиторские услуги общественно значимым организациям. Надзор за деятельностью аудиторских организаций на финансовом рынке, осуществляемый Банком России. </w:t>
      </w:r>
      <w:r w:rsidRPr="00921ED3">
        <w:rPr>
          <w:sz w:val="28"/>
          <w:szCs w:val="28"/>
        </w:rPr>
        <w:t xml:space="preserve">Взаимодействие субъектов, осуществляющих контроль за деятельностью аудиторских организаций и аудиторов. Применение цифровых технологий при реализации контрольной функции Федерального казначейства в отношении аудиторских </w:t>
      </w:r>
      <w:r w:rsidRPr="00921ED3">
        <w:rPr>
          <w:sz w:val="28"/>
          <w:szCs w:val="28"/>
        </w:rPr>
        <w:lastRenderedPageBreak/>
        <w:t xml:space="preserve">организаций. </w:t>
      </w:r>
      <w:r w:rsidR="00960117" w:rsidRPr="00921ED3">
        <w:rPr>
          <w:sz w:val="28"/>
          <w:szCs w:val="28"/>
        </w:rPr>
        <w:t xml:space="preserve">Положения о принципах осуществления внешнего контроля качества аудита. Правила организации и осуществления внешнего контроля качества работы аудиторских организаций, индивидуальных аудиторов и аудиторов. Организация внутреннего контроля качества аудита. </w:t>
      </w:r>
    </w:p>
    <w:p w14:paraId="6E14F2E3" w14:textId="77777777" w:rsidR="00E90A0A" w:rsidRPr="00921ED3" w:rsidRDefault="00E90A0A" w:rsidP="00E90A0A">
      <w:pPr>
        <w:spacing w:line="276" w:lineRule="auto"/>
        <w:ind w:firstLine="709"/>
        <w:jc w:val="both"/>
        <w:rPr>
          <w:sz w:val="28"/>
          <w:szCs w:val="28"/>
        </w:rPr>
      </w:pPr>
    </w:p>
    <w:p w14:paraId="6F405ADD" w14:textId="77777777" w:rsidR="00A973F0" w:rsidRPr="00921ED3" w:rsidRDefault="00A973F0" w:rsidP="00A973F0">
      <w:pPr>
        <w:jc w:val="both"/>
        <w:outlineLvl w:val="1"/>
        <w:rPr>
          <w:b/>
          <w:sz w:val="28"/>
          <w:szCs w:val="28"/>
        </w:rPr>
      </w:pPr>
      <w:bookmarkStart w:id="9" w:name="_Toc83116187"/>
      <w:bookmarkStart w:id="10" w:name="_Toc83575407"/>
      <w:bookmarkStart w:id="11" w:name="_Hlk85708718"/>
      <w:bookmarkEnd w:id="7"/>
      <w:r w:rsidRPr="00921ED3">
        <w:rPr>
          <w:b/>
          <w:sz w:val="28"/>
          <w:szCs w:val="28"/>
        </w:rPr>
        <w:t>5.2. Учебно-тематический план</w:t>
      </w:r>
      <w:bookmarkEnd w:id="9"/>
      <w:bookmarkEnd w:id="10"/>
    </w:p>
    <w:p w14:paraId="12EAB79D" w14:textId="77777777" w:rsidR="00A973F0" w:rsidRPr="00921ED3" w:rsidRDefault="00A973F0" w:rsidP="00A973F0">
      <w:pPr>
        <w:tabs>
          <w:tab w:val="right" w:pos="851"/>
        </w:tabs>
        <w:ind w:firstLine="709"/>
        <w:jc w:val="right"/>
        <w:rPr>
          <w:sz w:val="28"/>
          <w:szCs w:val="28"/>
        </w:rPr>
      </w:pPr>
      <w:r w:rsidRPr="00921ED3">
        <w:rPr>
          <w:sz w:val="28"/>
          <w:szCs w:val="28"/>
        </w:rPr>
        <w:t xml:space="preserve">Таблица 2 </w:t>
      </w:r>
    </w:p>
    <w:tbl>
      <w:tblPr>
        <w:tblStyle w:val="13"/>
        <w:tblW w:w="5004" w:type="pct"/>
        <w:tblLook w:val="04A0" w:firstRow="1" w:lastRow="0" w:firstColumn="1" w:lastColumn="0" w:noHBand="0" w:noVBand="1"/>
      </w:tblPr>
      <w:tblGrid>
        <w:gridCol w:w="2829"/>
        <w:gridCol w:w="849"/>
        <w:gridCol w:w="941"/>
        <w:gridCol w:w="860"/>
        <w:gridCol w:w="1343"/>
        <w:gridCol w:w="999"/>
        <w:gridCol w:w="1530"/>
      </w:tblGrid>
      <w:tr w:rsidR="00921ED3" w:rsidRPr="00921ED3" w14:paraId="65D2D729" w14:textId="77777777" w:rsidTr="0011251C">
        <w:trPr>
          <w:trHeight w:val="20"/>
        </w:trPr>
        <w:tc>
          <w:tcPr>
            <w:tcW w:w="1513" w:type="pct"/>
            <w:vMerge w:val="restart"/>
            <w:hideMark/>
          </w:tcPr>
          <w:p w14:paraId="07131431" w14:textId="77777777" w:rsidR="00A973F0" w:rsidRPr="00921ED3" w:rsidRDefault="00A973F0" w:rsidP="00A829C6">
            <w:pPr>
              <w:jc w:val="center"/>
              <w:rPr>
                <w:b/>
                <w:bCs/>
                <w:sz w:val="20"/>
                <w:szCs w:val="20"/>
              </w:rPr>
            </w:pPr>
            <w:r w:rsidRPr="00921ED3">
              <w:rPr>
                <w:b/>
                <w:bCs/>
                <w:sz w:val="20"/>
                <w:szCs w:val="20"/>
              </w:rPr>
              <w:t>Наименование тем (разделов) дисциплины</w:t>
            </w:r>
          </w:p>
        </w:tc>
        <w:tc>
          <w:tcPr>
            <w:tcW w:w="2669" w:type="pct"/>
            <w:gridSpan w:val="5"/>
            <w:hideMark/>
          </w:tcPr>
          <w:p w14:paraId="01FA5C9E" w14:textId="77777777" w:rsidR="00A973F0" w:rsidRPr="00921ED3" w:rsidRDefault="00A973F0" w:rsidP="00A829C6">
            <w:pPr>
              <w:jc w:val="center"/>
              <w:rPr>
                <w:b/>
                <w:bCs/>
                <w:sz w:val="20"/>
                <w:szCs w:val="20"/>
              </w:rPr>
            </w:pPr>
            <w:r w:rsidRPr="00921ED3">
              <w:rPr>
                <w:b/>
                <w:bCs/>
                <w:sz w:val="20"/>
                <w:szCs w:val="20"/>
              </w:rPr>
              <w:t>Трудоемкость в часах</w:t>
            </w:r>
          </w:p>
        </w:tc>
        <w:tc>
          <w:tcPr>
            <w:tcW w:w="818" w:type="pct"/>
            <w:vMerge w:val="restart"/>
            <w:hideMark/>
          </w:tcPr>
          <w:p w14:paraId="7CBFD171" w14:textId="77777777" w:rsidR="00A973F0" w:rsidRPr="00921ED3" w:rsidRDefault="00A973F0" w:rsidP="00A829C6">
            <w:pPr>
              <w:jc w:val="center"/>
              <w:rPr>
                <w:b/>
                <w:bCs/>
                <w:sz w:val="20"/>
                <w:szCs w:val="20"/>
              </w:rPr>
            </w:pPr>
            <w:r w:rsidRPr="00921ED3">
              <w:rPr>
                <w:b/>
                <w:bCs/>
                <w:sz w:val="20"/>
                <w:szCs w:val="20"/>
              </w:rPr>
              <w:t>Формы текущего контроля успеваемости</w:t>
            </w:r>
          </w:p>
        </w:tc>
      </w:tr>
      <w:tr w:rsidR="00921ED3" w:rsidRPr="00921ED3" w14:paraId="4B43A35C" w14:textId="77777777" w:rsidTr="0011251C">
        <w:trPr>
          <w:trHeight w:val="20"/>
        </w:trPr>
        <w:tc>
          <w:tcPr>
            <w:tcW w:w="1513" w:type="pct"/>
            <w:vMerge/>
            <w:hideMark/>
          </w:tcPr>
          <w:p w14:paraId="64951B15" w14:textId="77777777" w:rsidR="00A973F0" w:rsidRPr="00921ED3" w:rsidRDefault="00A973F0" w:rsidP="00A41347">
            <w:pPr>
              <w:rPr>
                <w:b/>
                <w:bCs/>
                <w:sz w:val="20"/>
                <w:szCs w:val="20"/>
              </w:rPr>
            </w:pPr>
          </w:p>
        </w:tc>
        <w:tc>
          <w:tcPr>
            <w:tcW w:w="454" w:type="pct"/>
            <w:vMerge w:val="restart"/>
            <w:hideMark/>
          </w:tcPr>
          <w:p w14:paraId="473CD0A4" w14:textId="77777777" w:rsidR="00A973F0" w:rsidRPr="00921ED3" w:rsidRDefault="00A973F0" w:rsidP="00A41347">
            <w:pPr>
              <w:jc w:val="center"/>
              <w:rPr>
                <w:b/>
                <w:bCs/>
                <w:sz w:val="20"/>
                <w:szCs w:val="20"/>
              </w:rPr>
            </w:pPr>
            <w:r w:rsidRPr="00921ED3">
              <w:rPr>
                <w:b/>
                <w:bCs/>
                <w:sz w:val="20"/>
                <w:szCs w:val="20"/>
              </w:rPr>
              <w:t>Всего</w:t>
            </w:r>
          </w:p>
        </w:tc>
        <w:tc>
          <w:tcPr>
            <w:tcW w:w="1681" w:type="pct"/>
            <w:gridSpan w:val="3"/>
            <w:hideMark/>
          </w:tcPr>
          <w:p w14:paraId="031CFF85" w14:textId="77777777" w:rsidR="00A973F0" w:rsidRPr="00921ED3" w:rsidRDefault="00A973F0" w:rsidP="00A41347">
            <w:pPr>
              <w:jc w:val="center"/>
              <w:rPr>
                <w:b/>
                <w:bCs/>
                <w:sz w:val="20"/>
                <w:szCs w:val="20"/>
              </w:rPr>
            </w:pPr>
            <w:r w:rsidRPr="00921ED3">
              <w:rPr>
                <w:b/>
                <w:bCs/>
                <w:sz w:val="20"/>
                <w:szCs w:val="20"/>
              </w:rPr>
              <w:t>Аудиторная работа</w:t>
            </w:r>
          </w:p>
        </w:tc>
        <w:tc>
          <w:tcPr>
            <w:tcW w:w="533" w:type="pct"/>
            <w:vMerge w:val="restart"/>
            <w:hideMark/>
          </w:tcPr>
          <w:p w14:paraId="0A833FED" w14:textId="77777777" w:rsidR="00A973F0" w:rsidRPr="00921ED3" w:rsidRDefault="00A973F0" w:rsidP="00A41347">
            <w:pPr>
              <w:jc w:val="center"/>
              <w:rPr>
                <w:b/>
                <w:bCs/>
                <w:sz w:val="20"/>
                <w:szCs w:val="20"/>
              </w:rPr>
            </w:pPr>
            <w:r w:rsidRPr="00921ED3">
              <w:rPr>
                <w:b/>
                <w:bCs/>
                <w:sz w:val="20"/>
                <w:szCs w:val="20"/>
              </w:rPr>
              <w:t>Само-</w:t>
            </w:r>
            <w:proofErr w:type="spellStart"/>
            <w:r w:rsidRPr="00921ED3">
              <w:rPr>
                <w:b/>
                <w:bCs/>
                <w:sz w:val="20"/>
                <w:szCs w:val="20"/>
              </w:rPr>
              <w:t>стояте</w:t>
            </w:r>
            <w:proofErr w:type="spellEnd"/>
            <w:r w:rsidRPr="00921ED3">
              <w:rPr>
                <w:b/>
                <w:bCs/>
                <w:sz w:val="20"/>
                <w:szCs w:val="20"/>
              </w:rPr>
              <w:t>-</w:t>
            </w:r>
            <w:proofErr w:type="spellStart"/>
            <w:r w:rsidRPr="00921ED3">
              <w:rPr>
                <w:b/>
                <w:bCs/>
                <w:sz w:val="20"/>
                <w:szCs w:val="20"/>
              </w:rPr>
              <w:t>льная</w:t>
            </w:r>
            <w:proofErr w:type="spellEnd"/>
            <w:r w:rsidRPr="00921ED3">
              <w:rPr>
                <w:b/>
                <w:bCs/>
                <w:sz w:val="20"/>
                <w:szCs w:val="20"/>
              </w:rPr>
              <w:t xml:space="preserve"> работа</w:t>
            </w:r>
          </w:p>
        </w:tc>
        <w:tc>
          <w:tcPr>
            <w:tcW w:w="818" w:type="pct"/>
            <w:vMerge/>
            <w:hideMark/>
          </w:tcPr>
          <w:p w14:paraId="683819D3" w14:textId="77777777" w:rsidR="00A973F0" w:rsidRPr="00921ED3" w:rsidRDefault="00A973F0" w:rsidP="00A41347">
            <w:pPr>
              <w:rPr>
                <w:b/>
                <w:bCs/>
                <w:sz w:val="20"/>
                <w:szCs w:val="20"/>
              </w:rPr>
            </w:pPr>
          </w:p>
        </w:tc>
      </w:tr>
      <w:tr w:rsidR="00921ED3" w:rsidRPr="00921ED3" w14:paraId="4F35C64F" w14:textId="77777777" w:rsidTr="0011251C">
        <w:trPr>
          <w:trHeight w:val="20"/>
        </w:trPr>
        <w:tc>
          <w:tcPr>
            <w:tcW w:w="1513" w:type="pct"/>
            <w:vMerge/>
            <w:hideMark/>
          </w:tcPr>
          <w:p w14:paraId="7CDEEAAB" w14:textId="77777777" w:rsidR="00A973F0" w:rsidRPr="00921ED3" w:rsidRDefault="00A973F0" w:rsidP="00A41347">
            <w:pPr>
              <w:rPr>
                <w:b/>
                <w:bCs/>
                <w:sz w:val="20"/>
                <w:szCs w:val="20"/>
              </w:rPr>
            </w:pPr>
          </w:p>
        </w:tc>
        <w:tc>
          <w:tcPr>
            <w:tcW w:w="454" w:type="pct"/>
            <w:vMerge/>
            <w:hideMark/>
          </w:tcPr>
          <w:p w14:paraId="0EDD91B1" w14:textId="77777777" w:rsidR="00A973F0" w:rsidRPr="00921ED3" w:rsidRDefault="00A973F0" w:rsidP="00A41347">
            <w:pPr>
              <w:rPr>
                <w:b/>
                <w:bCs/>
                <w:sz w:val="20"/>
                <w:szCs w:val="20"/>
              </w:rPr>
            </w:pPr>
          </w:p>
        </w:tc>
        <w:tc>
          <w:tcPr>
            <w:tcW w:w="503" w:type="pct"/>
            <w:hideMark/>
          </w:tcPr>
          <w:p w14:paraId="652AF89C" w14:textId="15F7DD89" w:rsidR="00A973F0" w:rsidRPr="00921ED3" w:rsidRDefault="00A973F0" w:rsidP="00A829C6">
            <w:pPr>
              <w:jc w:val="center"/>
              <w:rPr>
                <w:sz w:val="20"/>
                <w:szCs w:val="20"/>
              </w:rPr>
            </w:pPr>
            <w:r w:rsidRPr="00921ED3">
              <w:rPr>
                <w:sz w:val="20"/>
                <w:szCs w:val="20"/>
              </w:rPr>
              <w:t>Общая,</w:t>
            </w:r>
          </w:p>
          <w:p w14:paraId="3C905330" w14:textId="77777777" w:rsidR="00A973F0" w:rsidRPr="00921ED3" w:rsidRDefault="00A973F0" w:rsidP="00A829C6">
            <w:pPr>
              <w:jc w:val="center"/>
              <w:rPr>
                <w:sz w:val="20"/>
                <w:szCs w:val="20"/>
              </w:rPr>
            </w:pPr>
            <w:r w:rsidRPr="00921ED3">
              <w:rPr>
                <w:sz w:val="20"/>
                <w:szCs w:val="20"/>
              </w:rPr>
              <w:t>в т.ч.:</w:t>
            </w:r>
          </w:p>
        </w:tc>
        <w:tc>
          <w:tcPr>
            <w:tcW w:w="460" w:type="pct"/>
            <w:hideMark/>
          </w:tcPr>
          <w:p w14:paraId="07D41C1A" w14:textId="77777777" w:rsidR="00A973F0" w:rsidRPr="00921ED3" w:rsidRDefault="00A973F0" w:rsidP="00A829C6">
            <w:pPr>
              <w:jc w:val="center"/>
              <w:rPr>
                <w:sz w:val="20"/>
                <w:szCs w:val="20"/>
              </w:rPr>
            </w:pPr>
            <w:r w:rsidRPr="00921ED3">
              <w:rPr>
                <w:sz w:val="20"/>
                <w:szCs w:val="20"/>
              </w:rPr>
              <w:t>Лекции</w:t>
            </w:r>
          </w:p>
        </w:tc>
        <w:tc>
          <w:tcPr>
            <w:tcW w:w="718" w:type="pct"/>
            <w:hideMark/>
          </w:tcPr>
          <w:p w14:paraId="6F46C5BE" w14:textId="77777777" w:rsidR="00A973F0" w:rsidRPr="00921ED3" w:rsidRDefault="00A973F0" w:rsidP="00A829C6">
            <w:pPr>
              <w:jc w:val="center"/>
              <w:rPr>
                <w:sz w:val="20"/>
                <w:szCs w:val="20"/>
              </w:rPr>
            </w:pPr>
            <w:r w:rsidRPr="00921ED3">
              <w:rPr>
                <w:sz w:val="20"/>
                <w:szCs w:val="20"/>
              </w:rPr>
              <w:t xml:space="preserve">Семинары, </w:t>
            </w:r>
            <w:proofErr w:type="spellStart"/>
            <w:r w:rsidRPr="00921ED3">
              <w:rPr>
                <w:sz w:val="20"/>
                <w:szCs w:val="20"/>
              </w:rPr>
              <w:t>практи-ческие</w:t>
            </w:r>
            <w:proofErr w:type="spellEnd"/>
            <w:r w:rsidRPr="00921ED3">
              <w:rPr>
                <w:sz w:val="20"/>
                <w:szCs w:val="20"/>
              </w:rPr>
              <w:t xml:space="preserve"> занятия</w:t>
            </w:r>
          </w:p>
        </w:tc>
        <w:tc>
          <w:tcPr>
            <w:tcW w:w="533" w:type="pct"/>
            <w:vMerge/>
            <w:hideMark/>
          </w:tcPr>
          <w:p w14:paraId="091D01FD" w14:textId="77777777" w:rsidR="00A973F0" w:rsidRPr="00921ED3" w:rsidRDefault="00A973F0" w:rsidP="00A41347">
            <w:pPr>
              <w:rPr>
                <w:b/>
                <w:bCs/>
                <w:sz w:val="20"/>
                <w:szCs w:val="20"/>
              </w:rPr>
            </w:pPr>
          </w:p>
        </w:tc>
        <w:tc>
          <w:tcPr>
            <w:tcW w:w="818" w:type="pct"/>
            <w:vMerge/>
            <w:hideMark/>
          </w:tcPr>
          <w:p w14:paraId="38E1F30B" w14:textId="77777777" w:rsidR="00A973F0" w:rsidRPr="00921ED3" w:rsidRDefault="00A973F0" w:rsidP="00A41347">
            <w:pPr>
              <w:rPr>
                <w:b/>
                <w:bCs/>
                <w:sz w:val="20"/>
                <w:szCs w:val="20"/>
              </w:rPr>
            </w:pPr>
          </w:p>
        </w:tc>
      </w:tr>
      <w:tr w:rsidR="00921ED3" w:rsidRPr="00921ED3" w14:paraId="201EE3D8" w14:textId="77777777" w:rsidTr="0011251C">
        <w:trPr>
          <w:trHeight w:val="20"/>
        </w:trPr>
        <w:tc>
          <w:tcPr>
            <w:tcW w:w="1513" w:type="pct"/>
            <w:hideMark/>
          </w:tcPr>
          <w:p w14:paraId="13603BE6" w14:textId="77777777" w:rsidR="00D16749" w:rsidRPr="00921ED3" w:rsidRDefault="00A973F0" w:rsidP="00441562">
            <w:pPr>
              <w:jc w:val="center"/>
              <w:rPr>
                <w:sz w:val="20"/>
                <w:szCs w:val="20"/>
              </w:rPr>
            </w:pPr>
            <w:r w:rsidRPr="00921ED3">
              <w:rPr>
                <w:sz w:val="20"/>
                <w:szCs w:val="20"/>
              </w:rPr>
              <w:t>Тема 1.</w:t>
            </w:r>
            <w:r w:rsidR="00441562" w:rsidRPr="00921ED3">
              <w:rPr>
                <w:sz w:val="20"/>
                <w:szCs w:val="20"/>
              </w:rPr>
              <w:t xml:space="preserve"> </w:t>
            </w:r>
          </w:p>
          <w:p w14:paraId="3E96C3AA" w14:textId="131F8B29" w:rsidR="00A973F0" w:rsidRPr="00921ED3" w:rsidRDefault="0001231C" w:rsidP="00441562">
            <w:pPr>
              <w:jc w:val="center"/>
              <w:rPr>
                <w:sz w:val="20"/>
                <w:szCs w:val="20"/>
              </w:rPr>
            </w:pPr>
            <w:r w:rsidRPr="00921ED3">
              <w:rPr>
                <w:sz w:val="20"/>
                <w:szCs w:val="20"/>
              </w:rPr>
              <w:t>Концептуальные основы аудиторской деятельности</w:t>
            </w:r>
          </w:p>
        </w:tc>
        <w:tc>
          <w:tcPr>
            <w:tcW w:w="454" w:type="pct"/>
            <w:hideMark/>
          </w:tcPr>
          <w:p w14:paraId="38DD1C5C" w14:textId="2F39ED69" w:rsidR="00A973F0" w:rsidRPr="00921ED3" w:rsidRDefault="00B1470A" w:rsidP="00A41347">
            <w:pPr>
              <w:jc w:val="center"/>
              <w:rPr>
                <w:sz w:val="20"/>
                <w:szCs w:val="20"/>
              </w:rPr>
            </w:pPr>
            <w:r w:rsidRPr="00921ED3">
              <w:rPr>
                <w:sz w:val="20"/>
                <w:szCs w:val="20"/>
              </w:rPr>
              <w:t>27</w:t>
            </w:r>
          </w:p>
        </w:tc>
        <w:tc>
          <w:tcPr>
            <w:tcW w:w="503" w:type="pct"/>
            <w:hideMark/>
          </w:tcPr>
          <w:p w14:paraId="1595D9D4" w14:textId="453688D7" w:rsidR="00A973F0" w:rsidRPr="00921ED3" w:rsidRDefault="00587BF4" w:rsidP="00A41347">
            <w:pPr>
              <w:jc w:val="center"/>
              <w:rPr>
                <w:sz w:val="20"/>
                <w:szCs w:val="20"/>
              </w:rPr>
            </w:pPr>
            <w:r w:rsidRPr="00921ED3">
              <w:rPr>
                <w:sz w:val="20"/>
                <w:szCs w:val="20"/>
              </w:rPr>
              <w:t>6</w:t>
            </w:r>
          </w:p>
        </w:tc>
        <w:tc>
          <w:tcPr>
            <w:tcW w:w="460" w:type="pct"/>
            <w:hideMark/>
          </w:tcPr>
          <w:p w14:paraId="30D25CC7" w14:textId="7B4EBFF9" w:rsidR="00A973F0" w:rsidRPr="00921ED3" w:rsidRDefault="00AC4AE4" w:rsidP="00A41347">
            <w:pPr>
              <w:jc w:val="center"/>
              <w:rPr>
                <w:sz w:val="20"/>
                <w:szCs w:val="20"/>
              </w:rPr>
            </w:pPr>
            <w:r w:rsidRPr="00921ED3">
              <w:rPr>
                <w:sz w:val="20"/>
                <w:szCs w:val="20"/>
              </w:rPr>
              <w:t>2</w:t>
            </w:r>
          </w:p>
        </w:tc>
        <w:tc>
          <w:tcPr>
            <w:tcW w:w="718" w:type="pct"/>
            <w:hideMark/>
          </w:tcPr>
          <w:p w14:paraId="113E1211" w14:textId="47FE1C7F" w:rsidR="00A973F0" w:rsidRPr="00921ED3" w:rsidRDefault="00AC4AE4" w:rsidP="00A41347">
            <w:pPr>
              <w:jc w:val="center"/>
              <w:rPr>
                <w:sz w:val="20"/>
                <w:szCs w:val="20"/>
              </w:rPr>
            </w:pPr>
            <w:r w:rsidRPr="00921ED3">
              <w:rPr>
                <w:sz w:val="20"/>
                <w:szCs w:val="20"/>
              </w:rPr>
              <w:t>4</w:t>
            </w:r>
          </w:p>
        </w:tc>
        <w:tc>
          <w:tcPr>
            <w:tcW w:w="533" w:type="pct"/>
          </w:tcPr>
          <w:p w14:paraId="1547CC80" w14:textId="1B5989FB" w:rsidR="00A973F0" w:rsidRPr="00921ED3" w:rsidRDefault="00B1470A" w:rsidP="00A41347">
            <w:pPr>
              <w:jc w:val="center"/>
              <w:rPr>
                <w:sz w:val="20"/>
                <w:szCs w:val="20"/>
              </w:rPr>
            </w:pPr>
            <w:r w:rsidRPr="00921ED3">
              <w:rPr>
                <w:sz w:val="20"/>
                <w:szCs w:val="20"/>
              </w:rPr>
              <w:t>2</w:t>
            </w:r>
            <w:r w:rsidR="00AC4AE4" w:rsidRPr="00921ED3">
              <w:rPr>
                <w:sz w:val="20"/>
                <w:szCs w:val="20"/>
              </w:rPr>
              <w:t>1</w:t>
            </w:r>
          </w:p>
        </w:tc>
        <w:tc>
          <w:tcPr>
            <w:tcW w:w="818" w:type="pct"/>
            <w:hideMark/>
          </w:tcPr>
          <w:p w14:paraId="7E7D186C" w14:textId="274EE029" w:rsidR="00A973F0" w:rsidRPr="00921ED3" w:rsidRDefault="00A973F0" w:rsidP="006207AA">
            <w:pPr>
              <w:jc w:val="center"/>
              <w:rPr>
                <w:sz w:val="20"/>
                <w:szCs w:val="20"/>
              </w:rPr>
            </w:pPr>
            <w:r w:rsidRPr="00921ED3">
              <w:rPr>
                <w:sz w:val="20"/>
                <w:szCs w:val="20"/>
              </w:rPr>
              <w:t xml:space="preserve">Опрос, </w:t>
            </w:r>
            <w:r w:rsidR="0035461F" w:rsidRPr="00921ED3">
              <w:rPr>
                <w:sz w:val="20"/>
                <w:szCs w:val="20"/>
              </w:rPr>
              <w:t>выполнение</w:t>
            </w:r>
            <w:r w:rsidRPr="00921ED3">
              <w:rPr>
                <w:sz w:val="20"/>
                <w:szCs w:val="20"/>
              </w:rPr>
              <w:t xml:space="preserve"> </w:t>
            </w:r>
            <w:r w:rsidR="0035461F" w:rsidRPr="00921ED3">
              <w:rPr>
                <w:sz w:val="20"/>
                <w:szCs w:val="20"/>
              </w:rPr>
              <w:t>ситуационных</w:t>
            </w:r>
            <w:r w:rsidRPr="00921ED3">
              <w:rPr>
                <w:sz w:val="20"/>
                <w:szCs w:val="20"/>
              </w:rPr>
              <w:t xml:space="preserve"> и тестовых заданий</w:t>
            </w:r>
          </w:p>
        </w:tc>
      </w:tr>
      <w:tr w:rsidR="00921ED3" w:rsidRPr="00921ED3" w14:paraId="6823391F" w14:textId="77777777" w:rsidTr="0011251C">
        <w:trPr>
          <w:trHeight w:val="20"/>
        </w:trPr>
        <w:tc>
          <w:tcPr>
            <w:tcW w:w="1513" w:type="pct"/>
            <w:hideMark/>
          </w:tcPr>
          <w:p w14:paraId="0E54F8EF" w14:textId="13CBF5E7" w:rsidR="00A973F0" w:rsidRPr="00921ED3" w:rsidRDefault="00A973F0" w:rsidP="0011251C">
            <w:pPr>
              <w:ind w:firstLine="29"/>
              <w:jc w:val="center"/>
              <w:rPr>
                <w:sz w:val="20"/>
                <w:szCs w:val="20"/>
              </w:rPr>
            </w:pPr>
            <w:r w:rsidRPr="00921ED3">
              <w:rPr>
                <w:sz w:val="20"/>
                <w:szCs w:val="20"/>
              </w:rPr>
              <w:t>Тема 2.</w:t>
            </w:r>
            <w:r w:rsidR="009B5EC7" w:rsidRPr="00921ED3">
              <w:rPr>
                <w:sz w:val="20"/>
                <w:szCs w:val="20"/>
              </w:rPr>
              <w:t xml:space="preserve"> </w:t>
            </w:r>
            <w:r w:rsidR="00D37E59" w:rsidRPr="00921ED3">
              <w:rPr>
                <w:sz w:val="20"/>
                <w:szCs w:val="20"/>
              </w:rPr>
              <w:t>Нормативное правовое регулирование контроля за деятельностью аудиторских организаций, аудиторов в Российской Федерации</w:t>
            </w:r>
          </w:p>
        </w:tc>
        <w:tc>
          <w:tcPr>
            <w:tcW w:w="454" w:type="pct"/>
          </w:tcPr>
          <w:p w14:paraId="6CDEA0F1" w14:textId="127CEE31" w:rsidR="00A973F0" w:rsidRPr="00921ED3" w:rsidRDefault="00B1470A" w:rsidP="00A41347">
            <w:pPr>
              <w:jc w:val="center"/>
              <w:rPr>
                <w:sz w:val="20"/>
                <w:szCs w:val="20"/>
              </w:rPr>
            </w:pPr>
            <w:r w:rsidRPr="00921ED3">
              <w:rPr>
                <w:sz w:val="20"/>
                <w:szCs w:val="20"/>
              </w:rPr>
              <w:t>27</w:t>
            </w:r>
          </w:p>
        </w:tc>
        <w:tc>
          <w:tcPr>
            <w:tcW w:w="503" w:type="pct"/>
          </w:tcPr>
          <w:p w14:paraId="33D13FA1" w14:textId="3D57AA33" w:rsidR="00A973F0" w:rsidRPr="00921ED3" w:rsidRDefault="00587BF4" w:rsidP="00A41347">
            <w:pPr>
              <w:jc w:val="center"/>
              <w:rPr>
                <w:sz w:val="20"/>
                <w:szCs w:val="20"/>
              </w:rPr>
            </w:pPr>
            <w:r w:rsidRPr="00921ED3">
              <w:rPr>
                <w:sz w:val="20"/>
                <w:szCs w:val="20"/>
              </w:rPr>
              <w:t>6</w:t>
            </w:r>
          </w:p>
        </w:tc>
        <w:tc>
          <w:tcPr>
            <w:tcW w:w="460" w:type="pct"/>
          </w:tcPr>
          <w:p w14:paraId="7D82C38C" w14:textId="67D0FB66" w:rsidR="00A973F0" w:rsidRPr="00921ED3" w:rsidRDefault="00AC4AE4" w:rsidP="00A41347">
            <w:pPr>
              <w:jc w:val="center"/>
              <w:rPr>
                <w:sz w:val="20"/>
                <w:szCs w:val="20"/>
              </w:rPr>
            </w:pPr>
            <w:r w:rsidRPr="00921ED3">
              <w:rPr>
                <w:sz w:val="20"/>
                <w:szCs w:val="20"/>
              </w:rPr>
              <w:t>2</w:t>
            </w:r>
          </w:p>
        </w:tc>
        <w:tc>
          <w:tcPr>
            <w:tcW w:w="718" w:type="pct"/>
          </w:tcPr>
          <w:p w14:paraId="1C94DDAE" w14:textId="383D0BE5" w:rsidR="00A973F0" w:rsidRPr="00921ED3" w:rsidRDefault="00AC4AE4" w:rsidP="00A41347">
            <w:pPr>
              <w:jc w:val="center"/>
              <w:rPr>
                <w:sz w:val="20"/>
                <w:szCs w:val="20"/>
              </w:rPr>
            </w:pPr>
            <w:r w:rsidRPr="00921ED3">
              <w:rPr>
                <w:sz w:val="20"/>
                <w:szCs w:val="20"/>
              </w:rPr>
              <w:t>4</w:t>
            </w:r>
          </w:p>
        </w:tc>
        <w:tc>
          <w:tcPr>
            <w:tcW w:w="533" w:type="pct"/>
          </w:tcPr>
          <w:p w14:paraId="16090D97" w14:textId="4159A810" w:rsidR="00A973F0" w:rsidRPr="00921ED3" w:rsidRDefault="00B1470A" w:rsidP="00A41347">
            <w:pPr>
              <w:jc w:val="center"/>
              <w:rPr>
                <w:sz w:val="20"/>
                <w:szCs w:val="20"/>
              </w:rPr>
            </w:pPr>
            <w:r w:rsidRPr="00921ED3">
              <w:rPr>
                <w:sz w:val="20"/>
                <w:szCs w:val="20"/>
              </w:rPr>
              <w:t>2</w:t>
            </w:r>
            <w:r w:rsidR="00AC4AE4" w:rsidRPr="00921ED3">
              <w:rPr>
                <w:sz w:val="20"/>
                <w:szCs w:val="20"/>
              </w:rPr>
              <w:t>1</w:t>
            </w:r>
          </w:p>
        </w:tc>
        <w:tc>
          <w:tcPr>
            <w:tcW w:w="818" w:type="pct"/>
            <w:hideMark/>
          </w:tcPr>
          <w:p w14:paraId="745B283A" w14:textId="77777777" w:rsidR="00A973F0" w:rsidRPr="00921ED3" w:rsidRDefault="00A973F0" w:rsidP="006207AA">
            <w:pPr>
              <w:jc w:val="center"/>
              <w:rPr>
                <w:sz w:val="20"/>
                <w:szCs w:val="20"/>
              </w:rPr>
            </w:pPr>
            <w:r w:rsidRPr="00921ED3">
              <w:rPr>
                <w:sz w:val="20"/>
                <w:szCs w:val="20"/>
              </w:rPr>
              <w:t>Опрос, выполнение ситуационных заданий</w:t>
            </w:r>
          </w:p>
        </w:tc>
      </w:tr>
      <w:tr w:rsidR="00921ED3" w:rsidRPr="00921ED3" w14:paraId="44B0451A" w14:textId="77777777" w:rsidTr="0011251C">
        <w:trPr>
          <w:trHeight w:val="20"/>
        </w:trPr>
        <w:tc>
          <w:tcPr>
            <w:tcW w:w="1513" w:type="pct"/>
          </w:tcPr>
          <w:p w14:paraId="15B7EA9D" w14:textId="65B27608" w:rsidR="009B5EC7" w:rsidRPr="00921ED3" w:rsidRDefault="00A973F0" w:rsidP="009B5EC7">
            <w:pPr>
              <w:ind w:firstLine="34"/>
              <w:jc w:val="center"/>
              <w:rPr>
                <w:sz w:val="20"/>
                <w:szCs w:val="20"/>
              </w:rPr>
            </w:pPr>
            <w:r w:rsidRPr="00921ED3">
              <w:rPr>
                <w:sz w:val="20"/>
                <w:szCs w:val="20"/>
              </w:rPr>
              <w:t xml:space="preserve">Тема </w:t>
            </w:r>
            <w:r w:rsidR="00D37E59" w:rsidRPr="00921ED3">
              <w:rPr>
                <w:sz w:val="20"/>
                <w:szCs w:val="20"/>
              </w:rPr>
              <w:t>3</w:t>
            </w:r>
            <w:r w:rsidRPr="00921ED3">
              <w:rPr>
                <w:sz w:val="20"/>
                <w:szCs w:val="20"/>
              </w:rPr>
              <w:t>.</w:t>
            </w:r>
            <w:r w:rsidR="0035461F" w:rsidRPr="00921ED3">
              <w:rPr>
                <w:sz w:val="20"/>
                <w:szCs w:val="20"/>
              </w:rPr>
              <w:t xml:space="preserve"> </w:t>
            </w:r>
          </w:p>
          <w:p w14:paraId="6116768E" w14:textId="12A5620F" w:rsidR="00A973F0" w:rsidRPr="00921ED3" w:rsidRDefault="006F55DD" w:rsidP="0011251C">
            <w:pPr>
              <w:jc w:val="center"/>
              <w:rPr>
                <w:sz w:val="20"/>
                <w:szCs w:val="20"/>
              </w:rPr>
            </w:pPr>
            <w:r w:rsidRPr="00921ED3">
              <w:rPr>
                <w:sz w:val="20"/>
                <w:szCs w:val="20"/>
              </w:rPr>
              <w:t>Формирование модели контроля деятельности аудиторских организаций и аудиторов</w:t>
            </w:r>
          </w:p>
        </w:tc>
        <w:tc>
          <w:tcPr>
            <w:tcW w:w="454" w:type="pct"/>
          </w:tcPr>
          <w:p w14:paraId="35CEFD1A" w14:textId="6B69C2E5" w:rsidR="00A973F0" w:rsidRPr="00921ED3" w:rsidRDefault="00B1470A" w:rsidP="0035461F">
            <w:pPr>
              <w:jc w:val="center"/>
              <w:rPr>
                <w:sz w:val="20"/>
                <w:szCs w:val="20"/>
              </w:rPr>
            </w:pPr>
            <w:r w:rsidRPr="00921ED3">
              <w:rPr>
                <w:sz w:val="20"/>
                <w:szCs w:val="20"/>
              </w:rPr>
              <w:t>2</w:t>
            </w:r>
            <w:r w:rsidR="00587BF4" w:rsidRPr="00921ED3">
              <w:rPr>
                <w:sz w:val="20"/>
                <w:szCs w:val="20"/>
              </w:rPr>
              <w:t>7</w:t>
            </w:r>
          </w:p>
        </w:tc>
        <w:tc>
          <w:tcPr>
            <w:tcW w:w="503" w:type="pct"/>
          </w:tcPr>
          <w:p w14:paraId="60D0AE47" w14:textId="32AB9DF0" w:rsidR="00A973F0" w:rsidRPr="00921ED3" w:rsidRDefault="00587BF4" w:rsidP="0035461F">
            <w:pPr>
              <w:jc w:val="center"/>
              <w:rPr>
                <w:sz w:val="20"/>
                <w:szCs w:val="20"/>
              </w:rPr>
            </w:pPr>
            <w:r w:rsidRPr="00921ED3">
              <w:rPr>
                <w:sz w:val="20"/>
                <w:szCs w:val="20"/>
              </w:rPr>
              <w:t>6</w:t>
            </w:r>
          </w:p>
        </w:tc>
        <w:tc>
          <w:tcPr>
            <w:tcW w:w="460" w:type="pct"/>
          </w:tcPr>
          <w:p w14:paraId="40BABFD8" w14:textId="37B437DE" w:rsidR="00A973F0" w:rsidRPr="00921ED3" w:rsidRDefault="00AC4AE4" w:rsidP="0035461F">
            <w:pPr>
              <w:jc w:val="center"/>
              <w:rPr>
                <w:sz w:val="20"/>
                <w:szCs w:val="20"/>
              </w:rPr>
            </w:pPr>
            <w:r w:rsidRPr="00921ED3">
              <w:rPr>
                <w:sz w:val="20"/>
                <w:szCs w:val="20"/>
              </w:rPr>
              <w:t>2</w:t>
            </w:r>
          </w:p>
        </w:tc>
        <w:tc>
          <w:tcPr>
            <w:tcW w:w="718" w:type="pct"/>
          </w:tcPr>
          <w:p w14:paraId="575EAA71" w14:textId="69EA0337" w:rsidR="00A973F0" w:rsidRPr="00921ED3" w:rsidRDefault="00AC4AE4" w:rsidP="0035461F">
            <w:pPr>
              <w:jc w:val="center"/>
              <w:rPr>
                <w:sz w:val="20"/>
                <w:szCs w:val="20"/>
              </w:rPr>
            </w:pPr>
            <w:r w:rsidRPr="00921ED3">
              <w:rPr>
                <w:sz w:val="20"/>
                <w:szCs w:val="20"/>
              </w:rPr>
              <w:t>4</w:t>
            </w:r>
          </w:p>
        </w:tc>
        <w:tc>
          <w:tcPr>
            <w:tcW w:w="533" w:type="pct"/>
          </w:tcPr>
          <w:p w14:paraId="65BD9D3F" w14:textId="0BD85EF2" w:rsidR="00A973F0" w:rsidRPr="00921ED3" w:rsidRDefault="00B1470A" w:rsidP="0035461F">
            <w:pPr>
              <w:jc w:val="center"/>
              <w:rPr>
                <w:sz w:val="20"/>
                <w:szCs w:val="20"/>
              </w:rPr>
            </w:pPr>
            <w:r w:rsidRPr="00921ED3">
              <w:rPr>
                <w:sz w:val="20"/>
                <w:szCs w:val="20"/>
              </w:rPr>
              <w:t>2</w:t>
            </w:r>
            <w:r w:rsidR="00AC4AE4" w:rsidRPr="00921ED3">
              <w:rPr>
                <w:sz w:val="20"/>
                <w:szCs w:val="20"/>
              </w:rPr>
              <w:t>1</w:t>
            </w:r>
          </w:p>
        </w:tc>
        <w:tc>
          <w:tcPr>
            <w:tcW w:w="818" w:type="pct"/>
            <w:hideMark/>
          </w:tcPr>
          <w:p w14:paraId="36465ED1" w14:textId="38C21C8A" w:rsidR="00A973F0" w:rsidRPr="00921ED3" w:rsidRDefault="00A973F0" w:rsidP="006207AA">
            <w:pPr>
              <w:jc w:val="center"/>
              <w:rPr>
                <w:sz w:val="20"/>
                <w:szCs w:val="20"/>
              </w:rPr>
            </w:pPr>
            <w:r w:rsidRPr="00921ED3">
              <w:rPr>
                <w:sz w:val="20"/>
                <w:szCs w:val="20"/>
              </w:rPr>
              <w:t>Опрос, решение тестовых заданий</w:t>
            </w:r>
            <w:r w:rsidR="00843B07" w:rsidRPr="00921ED3">
              <w:rPr>
                <w:sz w:val="20"/>
                <w:szCs w:val="20"/>
              </w:rPr>
              <w:t>, выполнение ситуационных заданий</w:t>
            </w:r>
          </w:p>
        </w:tc>
      </w:tr>
      <w:tr w:rsidR="00921ED3" w:rsidRPr="00921ED3" w14:paraId="73F47635" w14:textId="77777777" w:rsidTr="0011251C">
        <w:trPr>
          <w:trHeight w:val="20"/>
        </w:trPr>
        <w:tc>
          <w:tcPr>
            <w:tcW w:w="1513" w:type="pct"/>
          </w:tcPr>
          <w:p w14:paraId="24EF5814" w14:textId="77777777" w:rsidR="004E487B" w:rsidRPr="00921ED3" w:rsidRDefault="004E487B" w:rsidP="009B5EC7">
            <w:pPr>
              <w:ind w:firstLine="34"/>
              <w:jc w:val="center"/>
              <w:rPr>
                <w:bCs/>
                <w:sz w:val="20"/>
                <w:szCs w:val="20"/>
              </w:rPr>
            </w:pPr>
            <w:r w:rsidRPr="00921ED3">
              <w:rPr>
                <w:bCs/>
                <w:sz w:val="20"/>
                <w:szCs w:val="20"/>
              </w:rPr>
              <w:t xml:space="preserve">Тема 4. </w:t>
            </w:r>
          </w:p>
          <w:p w14:paraId="29B57D38" w14:textId="23BD0180" w:rsidR="009B5EC7" w:rsidRPr="00921ED3" w:rsidRDefault="004E487B" w:rsidP="005A2BD1">
            <w:pPr>
              <w:jc w:val="center"/>
              <w:rPr>
                <w:sz w:val="20"/>
                <w:szCs w:val="20"/>
              </w:rPr>
            </w:pPr>
            <w:bookmarkStart w:id="12" w:name="_Hlk118918132"/>
            <w:r w:rsidRPr="00921ED3">
              <w:rPr>
                <w:bCs/>
                <w:sz w:val="20"/>
                <w:szCs w:val="20"/>
              </w:rPr>
              <w:t>Организационные и методические аспекты внутреннего и внешнего контроля качества аудита</w:t>
            </w:r>
            <w:bookmarkEnd w:id="12"/>
          </w:p>
        </w:tc>
        <w:tc>
          <w:tcPr>
            <w:tcW w:w="454" w:type="pct"/>
          </w:tcPr>
          <w:p w14:paraId="32919CB2" w14:textId="2803458C" w:rsidR="009B5EC7" w:rsidRPr="00921ED3" w:rsidRDefault="00B1470A" w:rsidP="0035461F">
            <w:pPr>
              <w:jc w:val="center"/>
              <w:rPr>
                <w:sz w:val="20"/>
                <w:szCs w:val="20"/>
              </w:rPr>
            </w:pPr>
            <w:r w:rsidRPr="00921ED3">
              <w:rPr>
                <w:sz w:val="20"/>
                <w:szCs w:val="20"/>
              </w:rPr>
              <w:t>2</w:t>
            </w:r>
            <w:r w:rsidR="00587BF4" w:rsidRPr="00921ED3">
              <w:rPr>
                <w:sz w:val="20"/>
                <w:szCs w:val="20"/>
              </w:rPr>
              <w:t>7</w:t>
            </w:r>
          </w:p>
        </w:tc>
        <w:tc>
          <w:tcPr>
            <w:tcW w:w="503" w:type="pct"/>
          </w:tcPr>
          <w:p w14:paraId="173519DB" w14:textId="55C55AC3" w:rsidR="009B5EC7" w:rsidRPr="00921ED3" w:rsidRDefault="00587BF4" w:rsidP="0035461F">
            <w:pPr>
              <w:jc w:val="center"/>
              <w:rPr>
                <w:sz w:val="20"/>
                <w:szCs w:val="20"/>
              </w:rPr>
            </w:pPr>
            <w:r w:rsidRPr="00921ED3">
              <w:rPr>
                <w:sz w:val="20"/>
                <w:szCs w:val="20"/>
              </w:rPr>
              <w:t>6</w:t>
            </w:r>
          </w:p>
        </w:tc>
        <w:tc>
          <w:tcPr>
            <w:tcW w:w="460" w:type="pct"/>
          </w:tcPr>
          <w:p w14:paraId="6B2D9B15" w14:textId="226964DF" w:rsidR="009B5EC7" w:rsidRPr="00921ED3" w:rsidRDefault="00AC4AE4" w:rsidP="0035461F">
            <w:pPr>
              <w:jc w:val="center"/>
              <w:rPr>
                <w:sz w:val="20"/>
                <w:szCs w:val="20"/>
              </w:rPr>
            </w:pPr>
            <w:r w:rsidRPr="00921ED3">
              <w:rPr>
                <w:sz w:val="20"/>
                <w:szCs w:val="20"/>
              </w:rPr>
              <w:t>2</w:t>
            </w:r>
          </w:p>
        </w:tc>
        <w:tc>
          <w:tcPr>
            <w:tcW w:w="718" w:type="pct"/>
          </w:tcPr>
          <w:p w14:paraId="4FA35B21" w14:textId="3E527307" w:rsidR="009B5EC7" w:rsidRPr="00921ED3" w:rsidRDefault="00AC4AE4" w:rsidP="0035461F">
            <w:pPr>
              <w:jc w:val="center"/>
              <w:rPr>
                <w:sz w:val="20"/>
                <w:szCs w:val="20"/>
              </w:rPr>
            </w:pPr>
            <w:r w:rsidRPr="00921ED3">
              <w:rPr>
                <w:sz w:val="20"/>
                <w:szCs w:val="20"/>
              </w:rPr>
              <w:t>4</w:t>
            </w:r>
          </w:p>
        </w:tc>
        <w:tc>
          <w:tcPr>
            <w:tcW w:w="533" w:type="pct"/>
          </w:tcPr>
          <w:p w14:paraId="48EBED69" w14:textId="6EC5C0C1" w:rsidR="009B5EC7" w:rsidRPr="00921ED3" w:rsidRDefault="00B1470A" w:rsidP="0035461F">
            <w:pPr>
              <w:jc w:val="center"/>
              <w:rPr>
                <w:sz w:val="20"/>
                <w:szCs w:val="20"/>
              </w:rPr>
            </w:pPr>
            <w:r w:rsidRPr="00921ED3">
              <w:rPr>
                <w:sz w:val="20"/>
                <w:szCs w:val="20"/>
              </w:rPr>
              <w:t>2</w:t>
            </w:r>
            <w:r w:rsidR="00AC4AE4" w:rsidRPr="00921ED3">
              <w:rPr>
                <w:sz w:val="20"/>
                <w:szCs w:val="20"/>
              </w:rPr>
              <w:t>1</w:t>
            </w:r>
          </w:p>
        </w:tc>
        <w:tc>
          <w:tcPr>
            <w:tcW w:w="818" w:type="pct"/>
          </w:tcPr>
          <w:p w14:paraId="1DFFA89E" w14:textId="2A10BB5B" w:rsidR="009B5EC7" w:rsidRPr="00921ED3" w:rsidRDefault="00843B07" w:rsidP="006207AA">
            <w:pPr>
              <w:jc w:val="center"/>
              <w:rPr>
                <w:sz w:val="20"/>
                <w:szCs w:val="20"/>
              </w:rPr>
            </w:pPr>
            <w:r w:rsidRPr="00921ED3">
              <w:rPr>
                <w:sz w:val="20"/>
                <w:szCs w:val="20"/>
              </w:rPr>
              <w:t>Опрос, решение тестовых заданий, выполнение ситуационных заданий</w:t>
            </w:r>
          </w:p>
        </w:tc>
      </w:tr>
      <w:tr w:rsidR="00A057FA" w:rsidRPr="00921ED3" w14:paraId="005F942D" w14:textId="77777777" w:rsidTr="0011251C">
        <w:trPr>
          <w:trHeight w:val="20"/>
        </w:trPr>
        <w:tc>
          <w:tcPr>
            <w:tcW w:w="1513" w:type="pct"/>
            <w:hideMark/>
          </w:tcPr>
          <w:p w14:paraId="3957D3BB" w14:textId="77777777" w:rsidR="00A973F0" w:rsidRPr="00921ED3" w:rsidRDefault="00A973F0" w:rsidP="00A41347">
            <w:pPr>
              <w:rPr>
                <w:sz w:val="20"/>
                <w:szCs w:val="20"/>
              </w:rPr>
            </w:pPr>
            <w:r w:rsidRPr="00921ED3">
              <w:rPr>
                <w:sz w:val="20"/>
                <w:szCs w:val="20"/>
              </w:rPr>
              <w:t xml:space="preserve">В целом по дисциплине </w:t>
            </w:r>
          </w:p>
        </w:tc>
        <w:tc>
          <w:tcPr>
            <w:tcW w:w="454" w:type="pct"/>
            <w:hideMark/>
          </w:tcPr>
          <w:p w14:paraId="79628C3D" w14:textId="3C2C4D1F" w:rsidR="00A973F0" w:rsidRPr="00921ED3" w:rsidRDefault="00B1470A" w:rsidP="00A41347">
            <w:pPr>
              <w:jc w:val="center"/>
              <w:rPr>
                <w:sz w:val="20"/>
                <w:szCs w:val="20"/>
              </w:rPr>
            </w:pPr>
            <w:r w:rsidRPr="00921ED3">
              <w:rPr>
                <w:sz w:val="20"/>
                <w:szCs w:val="20"/>
              </w:rPr>
              <w:t>108</w:t>
            </w:r>
          </w:p>
        </w:tc>
        <w:tc>
          <w:tcPr>
            <w:tcW w:w="503" w:type="pct"/>
            <w:hideMark/>
          </w:tcPr>
          <w:p w14:paraId="54AB0229" w14:textId="6510C56F" w:rsidR="00A973F0" w:rsidRPr="00921ED3" w:rsidRDefault="00695544" w:rsidP="00A41347">
            <w:pPr>
              <w:jc w:val="center"/>
              <w:rPr>
                <w:sz w:val="20"/>
                <w:szCs w:val="20"/>
              </w:rPr>
            </w:pPr>
            <w:r w:rsidRPr="00921ED3">
              <w:rPr>
                <w:sz w:val="20"/>
                <w:szCs w:val="20"/>
              </w:rPr>
              <w:t>24</w:t>
            </w:r>
          </w:p>
        </w:tc>
        <w:tc>
          <w:tcPr>
            <w:tcW w:w="460" w:type="pct"/>
            <w:hideMark/>
          </w:tcPr>
          <w:p w14:paraId="3F7EBE6E" w14:textId="7315DE24" w:rsidR="00A973F0" w:rsidRPr="00921ED3" w:rsidRDefault="00695544" w:rsidP="00A41347">
            <w:pPr>
              <w:jc w:val="center"/>
              <w:rPr>
                <w:sz w:val="20"/>
                <w:szCs w:val="20"/>
              </w:rPr>
            </w:pPr>
            <w:r w:rsidRPr="00921ED3">
              <w:rPr>
                <w:sz w:val="20"/>
                <w:szCs w:val="20"/>
              </w:rPr>
              <w:t>8</w:t>
            </w:r>
          </w:p>
        </w:tc>
        <w:tc>
          <w:tcPr>
            <w:tcW w:w="718" w:type="pct"/>
            <w:hideMark/>
          </w:tcPr>
          <w:p w14:paraId="7C5C4C23" w14:textId="17D24B23" w:rsidR="00A973F0" w:rsidRPr="00921ED3" w:rsidRDefault="00695544" w:rsidP="00A41347">
            <w:pPr>
              <w:jc w:val="center"/>
              <w:rPr>
                <w:sz w:val="20"/>
                <w:szCs w:val="20"/>
              </w:rPr>
            </w:pPr>
            <w:r w:rsidRPr="00921ED3">
              <w:rPr>
                <w:sz w:val="20"/>
                <w:szCs w:val="20"/>
              </w:rPr>
              <w:t>16</w:t>
            </w:r>
          </w:p>
        </w:tc>
        <w:tc>
          <w:tcPr>
            <w:tcW w:w="533" w:type="pct"/>
            <w:hideMark/>
          </w:tcPr>
          <w:p w14:paraId="7BE1D42C" w14:textId="423EA8A3" w:rsidR="00A973F0" w:rsidRPr="00921ED3" w:rsidRDefault="00695544" w:rsidP="00A41347">
            <w:pPr>
              <w:jc w:val="center"/>
              <w:rPr>
                <w:sz w:val="20"/>
                <w:szCs w:val="20"/>
              </w:rPr>
            </w:pPr>
            <w:r w:rsidRPr="00921ED3">
              <w:rPr>
                <w:sz w:val="20"/>
                <w:szCs w:val="20"/>
              </w:rPr>
              <w:t>84</w:t>
            </w:r>
          </w:p>
        </w:tc>
        <w:tc>
          <w:tcPr>
            <w:tcW w:w="818" w:type="pct"/>
            <w:hideMark/>
          </w:tcPr>
          <w:p w14:paraId="219586C2" w14:textId="265A3A8C" w:rsidR="00A973F0" w:rsidRPr="00921ED3" w:rsidRDefault="00591BDD" w:rsidP="006207AA">
            <w:pPr>
              <w:jc w:val="center"/>
              <w:rPr>
                <w:sz w:val="20"/>
                <w:szCs w:val="20"/>
              </w:rPr>
            </w:pPr>
            <w:r w:rsidRPr="00591BDD">
              <w:rPr>
                <w:sz w:val="20"/>
                <w:szCs w:val="20"/>
              </w:rPr>
              <w:t>Домашнее творческое задание</w:t>
            </w:r>
          </w:p>
        </w:tc>
      </w:tr>
      <w:tr w:rsidR="003B1AF1" w:rsidRPr="00921ED3" w14:paraId="3A2EC195" w14:textId="77777777" w:rsidTr="003B1AF1">
        <w:trPr>
          <w:trHeight w:val="379"/>
        </w:trPr>
        <w:tc>
          <w:tcPr>
            <w:tcW w:w="1513" w:type="pct"/>
          </w:tcPr>
          <w:p w14:paraId="0E698C09" w14:textId="0B450178" w:rsidR="003B1AF1" w:rsidRPr="00921ED3" w:rsidRDefault="003B1AF1" w:rsidP="00A41347">
            <w:pPr>
              <w:rPr>
                <w:sz w:val="20"/>
                <w:szCs w:val="20"/>
              </w:rPr>
            </w:pPr>
            <w:r w:rsidRPr="003B1AF1">
              <w:rPr>
                <w:sz w:val="20"/>
                <w:szCs w:val="20"/>
              </w:rPr>
              <w:t>Всего в %</w:t>
            </w:r>
          </w:p>
        </w:tc>
        <w:tc>
          <w:tcPr>
            <w:tcW w:w="454" w:type="pct"/>
          </w:tcPr>
          <w:p w14:paraId="022DF87C" w14:textId="77777777" w:rsidR="003B1AF1" w:rsidRPr="00921ED3" w:rsidRDefault="003B1AF1" w:rsidP="00A41347">
            <w:pPr>
              <w:jc w:val="center"/>
              <w:rPr>
                <w:sz w:val="20"/>
                <w:szCs w:val="20"/>
              </w:rPr>
            </w:pPr>
          </w:p>
        </w:tc>
        <w:tc>
          <w:tcPr>
            <w:tcW w:w="503" w:type="pct"/>
          </w:tcPr>
          <w:p w14:paraId="38A25DE7" w14:textId="3D37EF95" w:rsidR="003B1AF1" w:rsidRPr="00921ED3" w:rsidRDefault="003B1AF1" w:rsidP="00A41347">
            <w:pPr>
              <w:jc w:val="center"/>
              <w:rPr>
                <w:sz w:val="20"/>
                <w:szCs w:val="20"/>
              </w:rPr>
            </w:pPr>
            <w:r>
              <w:rPr>
                <w:sz w:val="20"/>
                <w:szCs w:val="20"/>
              </w:rPr>
              <w:t>22</w:t>
            </w:r>
          </w:p>
        </w:tc>
        <w:tc>
          <w:tcPr>
            <w:tcW w:w="460" w:type="pct"/>
          </w:tcPr>
          <w:p w14:paraId="47F92AE1" w14:textId="09D1B25A" w:rsidR="003B1AF1" w:rsidRPr="00921ED3" w:rsidRDefault="003B1AF1" w:rsidP="00A41347">
            <w:pPr>
              <w:jc w:val="center"/>
              <w:rPr>
                <w:sz w:val="20"/>
                <w:szCs w:val="20"/>
              </w:rPr>
            </w:pPr>
            <w:r>
              <w:rPr>
                <w:sz w:val="20"/>
                <w:szCs w:val="20"/>
              </w:rPr>
              <w:t>33</w:t>
            </w:r>
          </w:p>
        </w:tc>
        <w:tc>
          <w:tcPr>
            <w:tcW w:w="718" w:type="pct"/>
          </w:tcPr>
          <w:p w14:paraId="3CEEE0EA" w14:textId="73FD5AB2" w:rsidR="003B1AF1" w:rsidRPr="00921ED3" w:rsidRDefault="003B1AF1" w:rsidP="00A41347">
            <w:pPr>
              <w:jc w:val="center"/>
              <w:rPr>
                <w:sz w:val="20"/>
                <w:szCs w:val="20"/>
              </w:rPr>
            </w:pPr>
            <w:r>
              <w:rPr>
                <w:sz w:val="20"/>
                <w:szCs w:val="20"/>
              </w:rPr>
              <w:t>67</w:t>
            </w:r>
          </w:p>
        </w:tc>
        <w:tc>
          <w:tcPr>
            <w:tcW w:w="533" w:type="pct"/>
          </w:tcPr>
          <w:p w14:paraId="33374F6B" w14:textId="71438B60" w:rsidR="003B1AF1" w:rsidRPr="00921ED3" w:rsidRDefault="003B1AF1" w:rsidP="00A41347">
            <w:pPr>
              <w:jc w:val="center"/>
              <w:rPr>
                <w:sz w:val="20"/>
                <w:szCs w:val="20"/>
              </w:rPr>
            </w:pPr>
            <w:r>
              <w:rPr>
                <w:sz w:val="20"/>
                <w:szCs w:val="20"/>
              </w:rPr>
              <w:t>78</w:t>
            </w:r>
          </w:p>
        </w:tc>
        <w:tc>
          <w:tcPr>
            <w:tcW w:w="818" w:type="pct"/>
          </w:tcPr>
          <w:p w14:paraId="6BEE909D" w14:textId="77777777" w:rsidR="003B1AF1" w:rsidRPr="00591BDD" w:rsidRDefault="003B1AF1" w:rsidP="006207AA">
            <w:pPr>
              <w:jc w:val="center"/>
              <w:rPr>
                <w:sz w:val="20"/>
                <w:szCs w:val="20"/>
              </w:rPr>
            </w:pPr>
          </w:p>
        </w:tc>
      </w:tr>
    </w:tbl>
    <w:p w14:paraId="3AE6C97C" w14:textId="5F870348" w:rsidR="00A973F0" w:rsidRPr="00921ED3" w:rsidRDefault="00A973F0" w:rsidP="00A973F0">
      <w:pPr>
        <w:jc w:val="both"/>
        <w:rPr>
          <w:highlight w:val="yellow"/>
        </w:rPr>
      </w:pPr>
    </w:p>
    <w:p w14:paraId="03EBF993" w14:textId="77777777" w:rsidR="00A973F0" w:rsidRPr="00921ED3" w:rsidRDefault="00A973F0" w:rsidP="00A973F0">
      <w:pPr>
        <w:pStyle w:val="15"/>
        <w:jc w:val="both"/>
        <w:outlineLvl w:val="1"/>
        <w:rPr>
          <w:szCs w:val="28"/>
          <w:lang w:val="ru-RU"/>
        </w:rPr>
      </w:pPr>
      <w:bookmarkStart w:id="13" w:name="_Toc83116188"/>
      <w:bookmarkStart w:id="14" w:name="_Toc83575408"/>
      <w:bookmarkEnd w:id="11"/>
      <w:r w:rsidRPr="00921ED3">
        <w:rPr>
          <w:szCs w:val="28"/>
        </w:rPr>
        <w:t>5.3. Содержание семинаров, практических занятий</w:t>
      </w:r>
      <w:bookmarkEnd w:id="13"/>
      <w:bookmarkEnd w:id="14"/>
      <w:r w:rsidRPr="00921ED3">
        <w:rPr>
          <w:szCs w:val="28"/>
        </w:rPr>
        <w:t xml:space="preserve"> </w:t>
      </w:r>
    </w:p>
    <w:p w14:paraId="0ED21FEC" w14:textId="11B1A6CE" w:rsidR="00A973F0" w:rsidRPr="00921ED3" w:rsidRDefault="00D6134B" w:rsidP="00A973F0">
      <w:pPr>
        <w:pStyle w:val="15"/>
        <w:jc w:val="right"/>
        <w:outlineLvl w:val="1"/>
        <w:rPr>
          <w:b w:val="0"/>
          <w:szCs w:val="28"/>
        </w:rPr>
      </w:pPr>
      <w:r w:rsidRPr="00921ED3">
        <w:rPr>
          <w:b w:val="0"/>
          <w:szCs w:val="28"/>
        </w:rPr>
        <w:t>Таблица 3</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5281"/>
        <w:gridCol w:w="1698"/>
      </w:tblGrid>
      <w:tr w:rsidR="00921ED3" w:rsidRPr="00921ED3" w14:paraId="28E1A452" w14:textId="77777777" w:rsidTr="00A829C6">
        <w:trPr>
          <w:tblHeader/>
        </w:trPr>
        <w:tc>
          <w:tcPr>
            <w:tcW w:w="2377" w:type="dxa"/>
          </w:tcPr>
          <w:p w14:paraId="037E26D4" w14:textId="77777777" w:rsidR="00A973F0" w:rsidRPr="005A2BD1" w:rsidRDefault="00A973F0" w:rsidP="005A2BD1">
            <w:pPr>
              <w:jc w:val="center"/>
              <w:rPr>
                <w:b/>
                <w:sz w:val="21"/>
                <w:szCs w:val="21"/>
              </w:rPr>
            </w:pPr>
            <w:r w:rsidRPr="005A2BD1">
              <w:rPr>
                <w:b/>
                <w:sz w:val="21"/>
                <w:szCs w:val="21"/>
              </w:rPr>
              <w:t>Наименование тем (разделов) дисциплины</w:t>
            </w:r>
          </w:p>
        </w:tc>
        <w:tc>
          <w:tcPr>
            <w:tcW w:w="5281" w:type="dxa"/>
          </w:tcPr>
          <w:p w14:paraId="4BFDBACB" w14:textId="406B63F4" w:rsidR="00A973F0" w:rsidRPr="005A2BD1" w:rsidRDefault="00A973F0" w:rsidP="003B1AF1">
            <w:pPr>
              <w:jc w:val="center"/>
              <w:rPr>
                <w:b/>
                <w:sz w:val="21"/>
                <w:szCs w:val="21"/>
              </w:rPr>
            </w:pPr>
            <w:r w:rsidRPr="005A2BD1">
              <w:rPr>
                <w:b/>
                <w:sz w:val="21"/>
                <w:szCs w:val="21"/>
              </w:rPr>
              <w:t xml:space="preserve">Перечень вопросов для обсуждения на семинарских, практических занятиях, рекомендуемые источники из разделов 8,9 </w:t>
            </w:r>
          </w:p>
        </w:tc>
        <w:tc>
          <w:tcPr>
            <w:tcW w:w="1698" w:type="dxa"/>
          </w:tcPr>
          <w:p w14:paraId="5FF3D93B" w14:textId="77777777" w:rsidR="00A973F0" w:rsidRPr="005A2BD1" w:rsidRDefault="00A973F0" w:rsidP="005A2BD1">
            <w:pPr>
              <w:jc w:val="center"/>
              <w:rPr>
                <w:b/>
                <w:sz w:val="21"/>
                <w:szCs w:val="21"/>
              </w:rPr>
            </w:pPr>
            <w:r w:rsidRPr="005A2BD1">
              <w:rPr>
                <w:b/>
                <w:sz w:val="21"/>
                <w:szCs w:val="21"/>
              </w:rPr>
              <w:t>Формы проведения занятий</w:t>
            </w:r>
          </w:p>
        </w:tc>
      </w:tr>
      <w:tr w:rsidR="00921ED3" w:rsidRPr="00921ED3" w14:paraId="1C678BD7" w14:textId="77777777" w:rsidTr="00A829C6">
        <w:tc>
          <w:tcPr>
            <w:tcW w:w="2377" w:type="dxa"/>
            <w:vAlign w:val="center"/>
          </w:tcPr>
          <w:p w14:paraId="079D4131" w14:textId="77777777" w:rsidR="00D16749" w:rsidRPr="005A2BD1" w:rsidRDefault="00705504" w:rsidP="005A2BD1">
            <w:pPr>
              <w:tabs>
                <w:tab w:val="left" w:pos="426"/>
              </w:tabs>
              <w:jc w:val="center"/>
              <w:rPr>
                <w:sz w:val="21"/>
                <w:szCs w:val="21"/>
              </w:rPr>
            </w:pPr>
            <w:r w:rsidRPr="005A2BD1">
              <w:rPr>
                <w:sz w:val="21"/>
                <w:szCs w:val="21"/>
              </w:rPr>
              <w:t xml:space="preserve">Тема 1. </w:t>
            </w:r>
          </w:p>
          <w:p w14:paraId="378E85FE" w14:textId="683571AD" w:rsidR="00705504" w:rsidRPr="005A2BD1" w:rsidRDefault="004548C5" w:rsidP="005A2BD1">
            <w:pPr>
              <w:tabs>
                <w:tab w:val="left" w:pos="426"/>
              </w:tabs>
              <w:jc w:val="center"/>
              <w:rPr>
                <w:sz w:val="21"/>
                <w:szCs w:val="21"/>
              </w:rPr>
            </w:pPr>
            <w:bookmarkStart w:id="15" w:name="_Hlk112187707"/>
            <w:r w:rsidRPr="005A2BD1">
              <w:rPr>
                <w:bCs/>
                <w:sz w:val="21"/>
                <w:szCs w:val="21"/>
              </w:rPr>
              <w:t>Концептуальные основы аудиторской деятельности</w:t>
            </w:r>
            <w:r w:rsidR="001742BF" w:rsidRPr="005A2BD1">
              <w:rPr>
                <w:bCs/>
                <w:sz w:val="21"/>
                <w:szCs w:val="21"/>
              </w:rPr>
              <w:t xml:space="preserve"> </w:t>
            </w:r>
            <w:bookmarkEnd w:id="15"/>
          </w:p>
        </w:tc>
        <w:tc>
          <w:tcPr>
            <w:tcW w:w="5281" w:type="dxa"/>
          </w:tcPr>
          <w:p w14:paraId="5E44536D" w14:textId="77777777" w:rsidR="005C6CC9" w:rsidRPr="005A2BD1" w:rsidRDefault="001538AB" w:rsidP="005A2BD1">
            <w:pPr>
              <w:jc w:val="both"/>
              <w:rPr>
                <w:sz w:val="21"/>
                <w:szCs w:val="21"/>
              </w:rPr>
            </w:pPr>
            <w:r w:rsidRPr="005A2BD1">
              <w:rPr>
                <w:bCs/>
                <w:sz w:val="21"/>
                <w:szCs w:val="21"/>
              </w:rPr>
              <w:t xml:space="preserve">1. </w:t>
            </w:r>
            <w:r w:rsidR="005C6CC9" w:rsidRPr="005A2BD1">
              <w:rPr>
                <w:bCs/>
                <w:sz w:val="21"/>
                <w:szCs w:val="21"/>
              </w:rPr>
              <w:t xml:space="preserve">Особенности терминологического аппарата </w:t>
            </w:r>
            <w:r w:rsidR="001742BF" w:rsidRPr="005A2BD1">
              <w:rPr>
                <w:sz w:val="21"/>
                <w:szCs w:val="21"/>
              </w:rPr>
              <w:t>аудит</w:t>
            </w:r>
            <w:r w:rsidR="00B344F1" w:rsidRPr="005A2BD1">
              <w:rPr>
                <w:sz w:val="21"/>
                <w:szCs w:val="21"/>
              </w:rPr>
              <w:t>а</w:t>
            </w:r>
            <w:r w:rsidR="005C6CC9" w:rsidRPr="005A2BD1">
              <w:rPr>
                <w:sz w:val="21"/>
                <w:szCs w:val="21"/>
              </w:rPr>
              <w:t>: понятия «аудит, «аудиторская деятельность», «аудиторские услуги»</w:t>
            </w:r>
            <w:r w:rsidRPr="005A2BD1">
              <w:rPr>
                <w:sz w:val="21"/>
                <w:szCs w:val="21"/>
              </w:rPr>
              <w:t>.</w:t>
            </w:r>
          </w:p>
          <w:p w14:paraId="413FC532" w14:textId="6DEE8330" w:rsidR="001538AB" w:rsidRPr="005A2BD1" w:rsidRDefault="005C6CC9" w:rsidP="005A2BD1">
            <w:pPr>
              <w:jc w:val="both"/>
              <w:rPr>
                <w:sz w:val="21"/>
                <w:szCs w:val="21"/>
              </w:rPr>
            </w:pPr>
            <w:r w:rsidRPr="005A2BD1">
              <w:rPr>
                <w:sz w:val="21"/>
                <w:szCs w:val="21"/>
              </w:rPr>
              <w:t>2. Требования к аудиторам, процесс аттестации аудиторов.</w:t>
            </w:r>
            <w:r w:rsidR="001538AB" w:rsidRPr="005A2BD1">
              <w:rPr>
                <w:sz w:val="21"/>
                <w:szCs w:val="21"/>
              </w:rPr>
              <w:t xml:space="preserve"> </w:t>
            </w:r>
          </w:p>
          <w:p w14:paraId="32F22E19" w14:textId="1D685A36" w:rsidR="005C6CC9" w:rsidRPr="005A2BD1" w:rsidRDefault="005C6CC9" w:rsidP="005A2BD1">
            <w:pPr>
              <w:jc w:val="both"/>
              <w:rPr>
                <w:sz w:val="21"/>
                <w:szCs w:val="21"/>
              </w:rPr>
            </w:pPr>
            <w:r w:rsidRPr="005A2BD1">
              <w:rPr>
                <w:sz w:val="21"/>
                <w:szCs w:val="21"/>
              </w:rPr>
              <w:t>3</w:t>
            </w:r>
            <w:r w:rsidR="001538AB" w:rsidRPr="005A2BD1">
              <w:rPr>
                <w:sz w:val="21"/>
                <w:szCs w:val="21"/>
              </w:rPr>
              <w:t xml:space="preserve">. </w:t>
            </w:r>
            <w:r w:rsidR="00B344F1" w:rsidRPr="005A2BD1">
              <w:rPr>
                <w:sz w:val="21"/>
                <w:szCs w:val="21"/>
              </w:rPr>
              <w:t>Виды и н</w:t>
            </w:r>
            <w:r w:rsidR="003F3ED0" w:rsidRPr="005A2BD1">
              <w:rPr>
                <w:sz w:val="21"/>
                <w:szCs w:val="21"/>
              </w:rPr>
              <w:t>азначение</w:t>
            </w:r>
            <w:r w:rsidRPr="005A2BD1">
              <w:rPr>
                <w:sz w:val="21"/>
                <w:szCs w:val="21"/>
              </w:rPr>
              <w:t xml:space="preserve"> сопутствующих аудиту услуг</w:t>
            </w:r>
            <w:r w:rsidR="001538AB" w:rsidRPr="005A2BD1">
              <w:rPr>
                <w:sz w:val="21"/>
                <w:szCs w:val="21"/>
              </w:rPr>
              <w:t>.</w:t>
            </w:r>
          </w:p>
          <w:p w14:paraId="12577C09" w14:textId="1C9EDAED" w:rsidR="001538AB" w:rsidRPr="005A2BD1" w:rsidRDefault="005C6CC9" w:rsidP="005A2BD1">
            <w:pPr>
              <w:jc w:val="both"/>
              <w:rPr>
                <w:sz w:val="21"/>
                <w:szCs w:val="21"/>
              </w:rPr>
            </w:pPr>
            <w:r w:rsidRPr="005A2BD1">
              <w:rPr>
                <w:sz w:val="21"/>
                <w:szCs w:val="21"/>
              </w:rPr>
              <w:t xml:space="preserve">4. </w:t>
            </w:r>
            <w:r w:rsidR="001538AB" w:rsidRPr="005A2BD1">
              <w:rPr>
                <w:sz w:val="21"/>
                <w:szCs w:val="21"/>
              </w:rPr>
              <w:t xml:space="preserve"> </w:t>
            </w:r>
            <w:r w:rsidRPr="005A2BD1">
              <w:rPr>
                <w:sz w:val="21"/>
                <w:szCs w:val="21"/>
              </w:rPr>
              <w:t>Виды прочих услуг, связанных с аудитом.</w:t>
            </w:r>
          </w:p>
          <w:p w14:paraId="15416B13" w14:textId="7ED17A37" w:rsidR="005C6CC9" w:rsidRPr="005A2BD1" w:rsidRDefault="005C6CC9" w:rsidP="005A2BD1">
            <w:pPr>
              <w:jc w:val="both"/>
              <w:rPr>
                <w:sz w:val="21"/>
                <w:szCs w:val="21"/>
              </w:rPr>
            </w:pPr>
            <w:r w:rsidRPr="005A2BD1">
              <w:rPr>
                <w:sz w:val="21"/>
                <w:szCs w:val="21"/>
              </w:rPr>
              <w:t>5. Саморегулируемые организации, роль в обеспечении качества аудита.</w:t>
            </w:r>
          </w:p>
          <w:p w14:paraId="344DA5E7" w14:textId="556DF0B8" w:rsidR="001538AB" w:rsidRPr="005A2BD1" w:rsidRDefault="005C6CC9" w:rsidP="005A2BD1">
            <w:pPr>
              <w:jc w:val="both"/>
              <w:rPr>
                <w:sz w:val="21"/>
                <w:szCs w:val="21"/>
              </w:rPr>
            </w:pPr>
            <w:r w:rsidRPr="005A2BD1">
              <w:rPr>
                <w:sz w:val="21"/>
                <w:szCs w:val="21"/>
              </w:rPr>
              <w:lastRenderedPageBreak/>
              <w:t>6</w:t>
            </w:r>
            <w:r w:rsidR="001538AB" w:rsidRPr="005A2BD1">
              <w:rPr>
                <w:sz w:val="21"/>
                <w:szCs w:val="21"/>
              </w:rPr>
              <w:t xml:space="preserve">. </w:t>
            </w:r>
            <w:r w:rsidR="003F3ED0" w:rsidRPr="005A2BD1">
              <w:rPr>
                <w:sz w:val="21"/>
                <w:szCs w:val="21"/>
                <w:shd w:val="clear" w:color="auto" w:fill="FFFFFF"/>
              </w:rPr>
              <w:t>Основные подходы к</w:t>
            </w:r>
            <w:r w:rsidR="00B344F1" w:rsidRPr="005A2BD1">
              <w:rPr>
                <w:sz w:val="21"/>
                <w:szCs w:val="21"/>
                <w:shd w:val="clear" w:color="auto" w:fill="FFFFFF"/>
              </w:rPr>
              <w:t xml:space="preserve"> организации аудита</w:t>
            </w:r>
            <w:r w:rsidR="001538AB" w:rsidRPr="005A2BD1">
              <w:rPr>
                <w:sz w:val="21"/>
                <w:szCs w:val="21"/>
              </w:rPr>
              <w:t xml:space="preserve">. </w:t>
            </w:r>
          </w:p>
          <w:p w14:paraId="65DCDADB" w14:textId="44BCB7A2" w:rsidR="004A6B8B" w:rsidRPr="005A2BD1" w:rsidRDefault="004A6B8B" w:rsidP="005A2BD1">
            <w:pPr>
              <w:jc w:val="both"/>
              <w:rPr>
                <w:sz w:val="21"/>
                <w:szCs w:val="21"/>
              </w:rPr>
            </w:pPr>
            <w:r w:rsidRPr="005A2BD1">
              <w:rPr>
                <w:sz w:val="21"/>
                <w:szCs w:val="21"/>
              </w:rPr>
              <w:t>7. Оценка рисков в ходе аудита.</w:t>
            </w:r>
          </w:p>
          <w:p w14:paraId="16DDA50F" w14:textId="7A55AAE0" w:rsidR="004A6B8B" w:rsidRPr="005A2BD1" w:rsidRDefault="004A6B8B" w:rsidP="005A2BD1">
            <w:pPr>
              <w:jc w:val="both"/>
              <w:rPr>
                <w:sz w:val="21"/>
                <w:szCs w:val="21"/>
              </w:rPr>
            </w:pPr>
            <w:r w:rsidRPr="005A2BD1">
              <w:rPr>
                <w:sz w:val="21"/>
                <w:szCs w:val="21"/>
              </w:rPr>
              <w:t>8. Требования к процессу подготовки и содержанию аудиторского заключения.</w:t>
            </w:r>
          </w:p>
          <w:p w14:paraId="239E17D9" w14:textId="77777777" w:rsidR="00783825" w:rsidRDefault="001538AB" w:rsidP="00783825">
            <w:pPr>
              <w:jc w:val="both"/>
              <w:rPr>
                <w:i/>
                <w:sz w:val="21"/>
                <w:szCs w:val="21"/>
                <w:lang w:eastAsia="ar-SA"/>
              </w:rPr>
            </w:pPr>
            <w:r w:rsidRPr="005A2BD1">
              <w:rPr>
                <w:i/>
                <w:sz w:val="21"/>
                <w:szCs w:val="21"/>
                <w:lang w:eastAsia="ar-SA"/>
              </w:rPr>
              <w:t xml:space="preserve">Рекомендуемые источники: </w:t>
            </w:r>
          </w:p>
          <w:p w14:paraId="5B0083D1" w14:textId="1CB17490" w:rsidR="001538AB" w:rsidRPr="005A2BD1" w:rsidRDefault="001538AB" w:rsidP="00783825">
            <w:pPr>
              <w:jc w:val="both"/>
              <w:rPr>
                <w:sz w:val="21"/>
                <w:szCs w:val="21"/>
              </w:rPr>
            </w:pPr>
            <w:r w:rsidRPr="005A2BD1">
              <w:rPr>
                <w:i/>
                <w:sz w:val="21"/>
                <w:szCs w:val="21"/>
                <w:lang w:eastAsia="ar-SA"/>
              </w:rPr>
              <w:t>раздел 8</w:t>
            </w:r>
            <w:r w:rsidR="003B1AF1">
              <w:rPr>
                <w:i/>
                <w:sz w:val="21"/>
                <w:szCs w:val="21"/>
                <w:lang w:eastAsia="ar-SA"/>
              </w:rPr>
              <w:t xml:space="preserve">: </w:t>
            </w:r>
            <w:r w:rsidRPr="005A2BD1">
              <w:rPr>
                <w:i/>
                <w:sz w:val="21"/>
                <w:szCs w:val="21"/>
                <w:lang w:eastAsia="ar-SA"/>
              </w:rPr>
              <w:t>1</w:t>
            </w:r>
            <w:r w:rsidR="00783825">
              <w:rPr>
                <w:i/>
                <w:sz w:val="21"/>
                <w:szCs w:val="21"/>
                <w:lang w:eastAsia="ar-SA"/>
              </w:rPr>
              <w:t>-19; раздел 9: 1-6</w:t>
            </w:r>
          </w:p>
        </w:tc>
        <w:tc>
          <w:tcPr>
            <w:tcW w:w="1698" w:type="dxa"/>
            <w:vAlign w:val="center"/>
          </w:tcPr>
          <w:p w14:paraId="3DCDD4C0" w14:textId="753A01BF" w:rsidR="00705504" w:rsidRPr="005A2BD1" w:rsidRDefault="00705504" w:rsidP="005A2BD1">
            <w:pPr>
              <w:rPr>
                <w:sz w:val="21"/>
                <w:szCs w:val="21"/>
              </w:rPr>
            </w:pPr>
            <w:r w:rsidRPr="005A2BD1">
              <w:rPr>
                <w:sz w:val="21"/>
                <w:szCs w:val="21"/>
              </w:rPr>
              <w:lastRenderedPageBreak/>
              <w:t>Опрос, выполнение ситуационных и тестовых заданий</w:t>
            </w:r>
          </w:p>
        </w:tc>
      </w:tr>
      <w:tr w:rsidR="00921ED3" w:rsidRPr="00921ED3" w14:paraId="6F41722A" w14:textId="77777777" w:rsidTr="00A829C6">
        <w:tc>
          <w:tcPr>
            <w:tcW w:w="2377" w:type="dxa"/>
            <w:vAlign w:val="center"/>
          </w:tcPr>
          <w:p w14:paraId="5125BF23" w14:textId="13B38303" w:rsidR="00705504" w:rsidRPr="005A2BD1" w:rsidRDefault="00705504" w:rsidP="005A2BD1">
            <w:pPr>
              <w:jc w:val="center"/>
              <w:rPr>
                <w:sz w:val="21"/>
                <w:szCs w:val="21"/>
              </w:rPr>
            </w:pPr>
            <w:r w:rsidRPr="005A2BD1">
              <w:rPr>
                <w:sz w:val="21"/>
                <w:szCs w:val="21"/>
              </w:rPr>
              <w:t xml:space="preserve">Тема </w:t>
            </w:r>
            <w:r w:rsidR="00D37E59" w:rsidRPr="005A2BD1">
              <w:rPr>
                <w:sz w:val="21"/>
                <w:szCs w:val="21"/>
              </w:rPr>
              <w:t>2</w:t>
            </w:r>
            <w:r w:rsidRPr="005A2BD1">
              <w:rPr>
                <w:sz w:val="21"/>
                <w:szCs w:val="21"/>
              </w:rPr>
              <w:t>.</w:t>
            </w:r>
          </w:p>
          <w:p w14:paraId="6B8081D2" w14:textId="7C5674C4" w:rsidR="00705504" w:rsidRPr="005A2BD1" w:rsidRDefault="009B5EC7" w:rsidP="005A2BD1">
            <w:pPr>
              <w:jc w:val="center"/>
              <w:rPr>
                <w:sz w:val="21"/>
                <w:szCs w:val="21"/>
              </w:rPr>
            </w:pPr>
            <w:r w:rsidRPr="005A2BD1">
              <w:rPr>
                <w:bCs/>
                <w:sz w:val="21"/>
                <w:szCs w:val="21"/>
              </w:rPr>
              <w:t>Нормативное правовое регулирование контрол</w:t>
            </w:r>
            <w:r w:rsidR="00872257" w:rsidRPr="005A2BD1">
              <w:rPr>
                <w:bCs/>
                <w:sz w:val="21"/>
                <w:szCs w:val="21"/>
              </w:rPr>
              <w:t>я за деятельностью аудиторских организаций, аудиторов</w:t>
            </w:r>
            <w:r w:rsidRPr="005A2BD1">
              <w:rPr>
                <w:bCs/>
                <w:sz w:val="21"/>
                <w:szCs w:val="21"/>
              </w:rPr>
              <w:t xml:space="preserve"> в Российской Федерации</w:t>
            </w:r>
          </w:p>
        </w:tc>
        <w:tc>
          <w:tcPr>
            <w:tcW w:w="5281" w:type="dxa"/>
          </w:tcPr>
          <w:p w14:paraId="6B69BFDE" w14:textId="34A164FC" w:rsidR="001538AB" w:rsidRPr="005A2BD1" w:rsidRDefault="001538AB" w:rsidP="005A2BD1">
            <w:pPr>
              <w:jc w:val="both"/>
              <w:rPr>
                <w:sz w:val="21"/>
                <w:szCs w:val="21"/>
              </w:rPr>
            </w:pPr>
            <w:r w:rsidRPr="005A2BD1">
              <w:rPr>
                <w:sz w:val="21"/>
                <w:szCs w:val="21"/>
              </w:rPr>
              <w:t xml:space="preserve">1. </w:t>
            </w:r>
            <w:r w:rsidR="00AD3AE9" w:rsidRPr="005A2BD1">
              <w:rPr>
                <w:bCs/>
                <w:sz w:val="21"/>
                <w:szCs w:val="21"/>
              </w:rPr>
              <w:t>З</w:t>
            </w:r>
            <w:r w:rsidR="00AD3AE9" w:rsidRPr="005A2BD1">
              <w:rPr>
                <w:sz w:val="21"/>
                <w:szCs w:val="21"/>
              </w:rPr>
              <w:t>аконодательство, регламентирующее осуществление аудита в Российской Федерации</w:t>
            </w:r>
            <w:r w:rsidRPr="005A2BD1">
              <w:rPr>
                <w:sz w:val="21"/>
                <w:szCs w:val="21"/>
              </w:rPr>
              <w:t xml:space="preserve">. </w:t>
            </w:r>
          </w:p>
          <w:p w14:paraId="6A181B8A" w14:textId="446B9655" w:rsidR="001538AB" w:rsidRPr="005A2BD1" w:rsidRDefault="001538AB" w:rsidP="005A2BD1">
            <w:pPr>
              <w:jc w:val="both"/>
              <w:rPr>
                <w:sz w:val="21"/>
                <w:szCs w:val="21"/>
              </w:rPr>
            </w:pPr>
            <w:r w:rsidRPr="005A2BD1">
              <w:rPr>
                <w:sz w:val="21"/>
                <w:szCs w:val="21"/>
              </w:rPr>
              <w:t xml:space="preserve">2. </w:t>
            </w:r>
            <w:r w:rsidR="00AD3AE9" w:rsidRPr="005A2BD1">
              <w:rPr>
                <w:sz w:val="21"/>
                <w:szCs w:val="21"/>
              </w:rPr>
              <w:t xml:space="preserve">Область применения и характеристика </w:t>
            </w:r>
            <w:r w:rsidR="009B5FE6" w:rsidRPr="005A2BD1">
              <w:rPr>
                <w:sz w:val="21"/>
                <w:szCs w:val="21"/>
              </w:rPr>
              <w:t xml:space="preserve">международных </w:t>
            </w:r>
            <w:r w:rsidR="00AD3AE9" w:rsidRPr="005A2BD1">
              <w:rPr>
                <w:sz w:val="21"/>
                <w:szCs w:val="21"/>
              </w:rPr>
              <w:t xml:space="preserve">стандартов </w:t>
            </w:r>
            <w:r w:rsidR="009B5FE6" w:rsidRPr="005A2BD1">
              <w:rPr>
                <w:sz w:val="21"/>
                <w:szCs w:val="21"/>
              </w:rPr>
              <w:t>аудита</w:t>
            </w:r>
            <w:r w:rsidRPr="005A2BD1">
              <w:rPr>
                <w:sz w:val="21"/>
                <w:szCs w:val="21"/>
              </w:rPr>
              <w:t xml:space="preserve">. </w:t>
            </w:r>
          </w:p>
          <w:p w14:paraId="185ACDBD" w14:textId="60637B45" w:rsidR="001538AB" w:rsidRPr="005A2BD1" w:rsidRDefault="00D54585" w:rsidP="005A2BD1">
            <w:pPr>
              <w:jc w:val="both"/>
              <w:rPr>
                <w:sz w:val="21"/>
                <w:szCs w:val="21"/>
              </w:rPr>
            </w:pPr>
            <w:r w:rsidRPr="005A2BD1">
              <w:rPr>
                <w:sz w:val="21"/>
                <w:szCs w:val="21"/>
              </w:rPr>
              <w:t>3</w:t>
            </w:r>
            <w:r w:rsidR="001538AB" w:rsidRPr="005A2BD1">
              <w:rPr>
                <w:sz w:val="21"/>
                <w:szCs w:val="21"/>
              </w:rPr>
              <w:t xml:space="preserve">. </w:t>
            </w:r>
            <w:r w:rsidR="009B5FE6" w:rsidRPr="005A2BD1">
              <w:rPr>
                <w:sz w:val="21"/>
                <w:szCs w:val="21"/>
              </w:rPr>
              <w:t xml:space="preserve">Нормативные акты Федерального казначейства, регламентирующие организационные аспекты и методические подходы к </w:t>
            </w:r>
            <w:r w:rsidR="009B5FE6" w:rsidRPr="005A2BD1">
              <w:rPr>
                <w:bCs/>
                <w:sz w:val="21"/>
                <w:szCs w:val="21"/>
              </w:rPr>
              <w:t>контрол</w:t>
            </w:r>
            <w:r w:rsidR="00E43EC3" w:rsidRPr="005A2BD1">
              <w:rPr>
                <w:bCs/>
                <w:sz w:val="21"/>
                <w:szCs w:val="21"/>
              </w:rPr>
              <w:t>ю</w:t>
            </w:r>
            <w:r w:rsidR="009B5FE6" w:rsidRPr="005A2BD1">
              <w:rPr>
                <w:bCs/>
                <w:sz w:val="21"/>
                <w:szCs w:val="21"/>
              </w:rPr>
              <w:t xml:space="preserve"> за деятельностью аудиторских организаций, </w:t>
            </w:r>
            <w:r w:rsidR="00E43EC3" w:rsidRPr="005A2BD1">
              <w:rPr>
                <w:bCs/>
                <w:sz w:val="21"/>
                <w:szCs w:val="21"/>
              </w:rPr>
              <w:t>оказывающих аудиторские услуги общественно значимым организациям.</w:t>
            </w:r>
          </w:p>
          <w:p w14:paraId="500FDE09" w14:textId="03AFE8E2" w:rsidR="00D54585" w:rsidRPr="005A2BD1" w:rsidRDefault="00D54585" w:rsidP="005A2BD1">
            <w:pPr>
              <w:jc w:val="both"/>
              <w:rPr>
                <w:sz w:val="21"/>
                <w:szCs w:val="21"/>
              </w:rPr>
            </w:pPr>
            <w:r w:rsidRPr="005A2BD1">
              <w:rPr>
                <w:sz w:val="21"/>
                <w:szCs w:val="21"/>
              </w:rPr>
              <w:t>4</w:t>
            </w:r>
            <w:r w:rsidR="001538AB" w:rsidRPr="005A2BD1">
              <w:rPr>
                <w:sz w:val="21"/>
                <w:szCs w:val="21"/>
              </w:rPr>
              <w:t xml:space="preserve">. </w:t>
            </w:r>
            <w:r w:rsidR="00AD3AE9" w:rsidRPr="005A2BD1">
              <w:rPr>
                <w:sz w:val="21"/>
                <w:szCs w:val="21"/>
              </w:rPr>
              <w:t xml:space="preserve">Характеристика применения </w:t>
            </w:r>
            <w:r w:rsidR="00E43EC3" w:rsidRPr="005A2BD1">
              <w:rPr>
                <w:sz w:val="21"/>
                <w:szCs w:val="21"/>
              </w:rPr>
              <w:t>нормативных актов (</w:t>
            </w:r>
            <w:r w:rsidR="00AD3AE9" w:rsidRPr="005A2BD1">
              <w:rPr>
                <w:sz w:val="21"/>
                <w:szCs w:val="21"/>
              </w:rPr>
              <w:t>стандартов</w:t>
            </w:r>
            <w:r w:rsidR="00E43EC3" w:rsidRPr="005A2BD1">
              <w:rPr>
                <w:sz w:val="21"/>
                <w:szCs w:val="21"/>
              </w:rPr>
              <w:t xml:space="preserve">) при формировании алгоритма </w:t>
            </w:r>
            <w:r w:rsidR="00E43EC3" w:rsidRPr="005A2BD1">
              <w:rPr>
                <w:bCs/>
                <w:sz w:val="21"/>
                <w:szCs w:val="21"/>
              </w:rPr>
              <w:t>контроля за деятельностью аудиторских организаций, аудиторов</w:t>
            </w:r>
            <w:r w:rsidR="001538AB" w:rsidRPr="005A2BD1">
              <w:rPr>
                <w:sz w:val="21"/>
                <w:szCs w:val="21"/>
              </w:rPr>
              <w:t xml:space="preserve">. </w:t>
            </w:r>
          </w:p>
          <w:p w14:paraId="4193F025" w14:textId="7FBF25A0" w:rsidR="00AD3AE9" w:rsidRPr="005A2BD1" w:rsidRDefault="00705504" w:rsidP="003B1AF1">
            <w:pPr>
              <w:suppressAutoHyphens/>
              <w:jc w:val="both"/>
              <w:rPr>
                <w:i/>
                <w:sz w:val="21"/>
                <w:szCs w:val="21"/>
                <w:lang w:val="en-US" w:eastAsia="ar-SA"/>
              </w:rPr>
            </w:pPr>
            <w:r w:rsidRPr="00783825">
              <w:rPr>
                <w:i/>
                <w:sz w:val="21"/>
                <w:szCs w:val="21"/>
                <w:lang w:eastAsia="ar-SA"/>
              </w:rPr>
              <w:t>Рекомендуемые источники: раздел 8</w:t>
            </w:r>
            <w:r w:rsidR="00783825">
              <w:rPr>
                <w:i/>
                <w:sz w:val="21"/>
                <w:szCs w:val="21"/>
                <w:lang w:eastAsia="ar-SA"/>
              </w:rPr>
              <w:t xml:space="preserve"> — 1,</w:t>
            </w:r>
            <w:r w:rsidRPr="00783825">
              <w:rPr>
                <w:i/>
                <w:sz w:val="21"/>
                <w:szCs w:val="21"/>
                <w:lang w:eastAsia="ar-SA"/>
              </w:rPr>
              <w:t>2,4,5,7</w:t>
            </w:r>
          </w:p>
        </w:tc>
        <w:tc>
          <w:tcPr>
            <w:tcW w:w="1698" w:type="dxa"/>
            <w:vAlign w:val="center"/>
          </w:tcPr>
          <w:p w14:paraId="637088EA" w14:textId="46538C76" w:rsidR="00705504" w:rsidRPr="005A2BD1" w:rsidRDefault="00705504" w:rsidP="005A2BD1">
            <w:pPr>
              <w:jc w:val="both"/>
              <w:rPr>
                <w:sz w:val="21"/>
                <w:szCs w:val="21"/>
              </w:rPr>
            </w:pPr>
            <w:r w:rsidRPr="005A2BD1">
              <w:rPr>
                <w:sz w:val="21"/>
                <w:szCs w:val="21"/>
              </w:rPr>
              <w:t>Опрос, решение тестовых заданий</w:t>
            </w:r>
            <w:r w:rsidR="00AD3AE9" w:rsidRPr="005A2BD1">
              <w:rPr>
                <w:sz w:val="21"/>
                <w:szCs w:val="21"/>
              </w:rPr>
              <w:t>, выполнение ситуационных заданий</w:t>
            </w:r>
          </w:p>
        </w:tc>
      </w:tr>
      <w:tr w:rsidR="00921ED3" w:rsidRPr="00921ED3" w14:paraId="3E6640AC" w14:textId="77777777" w:rsidTr="00A829C6">
        <w:tc>
          <w:tcPr>
            <w:tcW w:w="2377" w:type="dxa"/>
            <w:vAlign w:val="center"/>
          </w:tcPr>
          <w:p w14:paraId="0C2A8243" w14:textId="6C687CB0" w:rsidR="009B5EC7" w:rsidRPr="005A2BD1" w:rsidRDefault="00705504" w:rsidP="005A2BD1">
            <w:pPr>
              <w:jc w:val="both"/>
              <w:rPr>
                <w:sz w:val="21"/>
                <w:szCs w:val="21"/>
              </w:rPr>
            </w:pPr>
            <w:r w:rsidRPr="005A2BD1">
              <w:rPr>
                <w:sz w:val="21"/>
                <w:szCs w:val="21"/>
              </w:rPr>
              <w:t xml:space="preserve">Тема </w:t>
            </w:r>
            <w:r w:rsidR="00D37E59" w:rsidRPr="005A2BD1">
              <w:rPr>
                <w:sz w:val="21"/>
                <w:szCs w:val="21"/>
              </w:rPr>
              <w:t>3</w:t>
            </w:r>
            <w:r w:rsidRPr="005A2BD1">
              <w:rPr>
                <w:sz w:val="21"/>
                <w:szCs w:val="21"/>
              </w:rPr>
              <w:t>.</w:t>
            </w:r>
          </w:p>
          <w:p w14:paraId="463BBAAA" w14:textId="7A5FE73D" w:rsidR="009B5EC7" w:rsidRPr="005A2BD1" w:rsidRDefault="009B5EC7" w:rsidP="005A2BD1">
            <w:pPr>
              <w:jc w:val="center"/>
              <w:rPr>
                <w:sz w:val="21"/>
                <w:szCs w:val="21"/>
              </w:rPr>
            </w:pPr>
            <w:bookmarkStart w:id="16" w:name="_Hlk112188036"/>
            <w:r w:rsidRPr="005A2BD1">
              <w:rPr>
                <w:sz w:val="21"/>
                <w:szCs w:val="21"/>
              </w:rPr>
              <w:t>Формирование модели контроля</w:t>
            </w:r>
            <w:r w:rsidR="00872257" w:rsidRPr="005A2BD1">
              <w:rPr>
                <w:sz w:val="21"/>
                <w:szCs w:val="21"/>
              </w:rPr>
              <w:t xml:space="preserve"> деятельности аудиторских организаций и аудиторов</w:t>
            </w:r>
          </w:p>
          <w:bookmarkEnd w:id="16"/>
          <w:p w14:paraId="0628B48E" w14:textId="7C74D5C9" w:rsidR="00705504" w:rsidRPr="005A2BD1" w:rsidRDefault="00705504" w:rsidP="005A2BD1">
            <w:pPr>
              <w:jc w:val="center"/>
              <w:rPr>
                <w:sz w:val="21"/>
                <w:szCs w:val="21"/>
              </w:rPr>
            </w:pPr>
          </w:p>
        </w:tc>
        <w:tc>
          <w:tcPr>
            <w:tcW w:w="5281" w:type="dxa"/>
          </w:tcPr>
          <w:p w14:paraId="28A22546" w14:textId="4003F6DB" w:rsidR="00AD3AE9" w:rsidRPr="005A2BD1" w:rsidRDefault="00AD3AE9" w:rsidP="005A2BD1">
            <w:pPr>
              <w:jc w:val="both"/>
              <w:rPr>
                <w:sz w:val="21"/>
                <w:szCs w:val="21"/>
              </w:rPr>
            </w:pPr>
            <w:r w:rsidRPr="005A2BD1">
              <w:rPr>
                <w:sz w:val="21"/>
                <w:szCs w:val="21"/>
              </w:rPr>
              <w:t xml:space="preserve">1. </w:t>
            </w:r>
            <w:r w:rsidR="009166E5" w:rsidRPr="005A2BD1">
              <w:rPr>
                <w:sz w:val="21"/>
                <w:szCs w:val="21"/>
              </w:rPr>
              <w:t>Раскрытие целеполагания при формировании модели контроля деятельности аудиторских организаций и аудиторов</w:t>
            </w:r>
            <w:r w:rsidRPr="005A2BD1">
              <w:rPr>
                <w:sz w:val="21"/>
                <w:szCs w:val="21"/>
              </w:rPr>
              <w:t>.</w:t>
            </w:r>
          </w:p>
          <w:p w14:paraId="469BE1A8" w14:textId="08C0D917" w:rsidR="00AD3AE9" w:rsidRPr="005A2BD1" w:rsidRDefault="00AD3AE9" w:rsidP="005A2BD1">
            <w:pPr>
              <w:jc w:val="both"/>
              <w:rPr>
                <w:sz w:val="21"/>
                <w:szCs w:val="21"/>
              </w:rPr>
            </w:pPr>
            <w:r w:rsidRPr="005A2BD1">
              <w:rPr>
                <w:sz w:val="21"/>
                <w:szCs w:val="21"/>
              </w:rPr>
              <w:t xml:space="preserve">2. </w:t>
            </w:r>
            <w:r w:rsidR="00C50FA3" w:rsidRPr="005A2BD1">
              <w:rPr>
                <w:sz w:val="21"/>
                <w:szCs w:val="21"/>
              </w:rPr>
              <w:t>Формирование методического инструментария с целью м</w:t>
            </w:r>
            <w:r w:rsidRPr="005A2BD1">
              <w:rPr>
                <w:sz w:val="21"/>
                <w:szCs w:val="21"/>
              </w:rPr>
              <w:t xml:space="preserve">инимизация рисков совершения нарушений </w:t>
            </w:r>
            <w:r w:rsidR="00C50FA3" w:rsidRPr="005A2BD1">
              <w:rPr>
                <w:sz w:val="21"/>
                <w:szCs w:val="21"/>
              </w:rPr>
              <w:t>аудиторскими организациями, аудиторами</w:t>
            </w:r>
            <w:r w:rsidRPr="005A2BD1">
              <w:rPr>
                <w:sz w:val="21"/>
                <w:szCs w:val="21"/>
              </w:rPr>
              <w:t xml:space="preserve">. </w:t>
            </w:r>
          </w:p>
          <w:p w14:paraId="248ABA07" w14:textId="00FB4AD0" w:rsidR="00AD3AE9" w:rsidRPr="005A2BD1" w:rsidRDefault="00AD3AE9" w:rsidP="005A2BD1">
            <w:pPr>
              <w:jc w:val="both"/>
              <w:rPr>
                <w:sz w:val="21"/>
                <w:szCs w:val="21"/>
              </w:rPr>
            </w:pPr>
            <w:r w:rsidRPr="005A2BD1">
              <w:rPr>
                <w:sz w:val="21"/>
                <w:szCs w:val="21"/>
              </w:rPr>
              <w:t xml:space="preserve">3. </w:t>
            </w:r>
            <w:r w:rsidR="00C50FA3" w:rsidRPr="005A2BD1">
              <w:rPr>
                <w:sz w:val="21"/>
                <w:szCs w:val="21"/>
              </w:rPr>
              <w:t>Применение р</w:t>
            </w:r>
            <w:r w:rsidRPr="005A2BD1">
              <w:rPr>
                <w:sz w:val="21"/>
                <w:szCs w:val="21"/>
              </w:rPr>
              <w:t>иск-ориентированн</w:t>
            </w:r>
            <w:r w:rsidR="00C50FA3" w:rsidRPr="005A2BD1">
              <w:rPr>
                <w:sz w:val="21"/>
                <w:szCs w:val="21"/>
              </w:rPr>
              <w:t xml:space="preserve">ого </w:t>
            </w:r>
            <w:r w:rsidRPr="005A2BD1">
              <w:rPr>
                <w:sz w:val="21"/>
                <w:szCs w:val="21"/>
              </w:rPr>
              <w:t>подход</w:t>
            </w:r>
            <w:r w:rsidR="00C50FA3" w:rsidRPr="005A2BD1">
              <w:rPr>
                <w:sz w:val="21"/>
                <w:szCs w:val="21"/>
              </w:rPr>
              <w:t>а</w:t>
            </w:r>
            <w:r w:rsidRPr="005A2BD1">
              <w:rPr>
                <w:sz w:val="21"/>
                <w:szCs w:val="21"/>
              </w:rPr>
              <w:t xml:space="preserve"> </w:t>
            </w:r>
            <w:r w:rsidR="00C50FA3" w:rsidRPr="005A2BD1">
              <w:rPr>
                <w:sz w:val="21"/>
                <w:szCs w:val="21"/>
              </w:rPr>
              <w:t>в ходе контроля деятельности аудиторских организаций и аудиторов.</w:t>
            </w:r>
          </w:p>
          <w:p w14:paraId="4371AC49" w14:textId="1CD82CD8" w:rsidR="00C50FA3" w:rsidRPr="005A2BD1" w:rsidRDefault="00C50FA3" w:rsidP="005A2BD1">
            <w:pPr>
              <w:jc w:val="both"/>
              <w:rPr>
                <w:sz w:val="21"/>
                <w:szCs w:val="21"/>
              </w:rPr>
            </w:pPr>
            <w:r w:rsidRPr="005A2BD1">
              <w:rPr>
                <w:sz w:val="21"/>
                <w:szCs w:val="21"/>
              </w:rPr>
              <w:t xml:space="preserve">4. Планирование контрольных мероприятий в рамках осуществления </w:t>
            </w:r>
            <w:r w:rsidRPr="005A2BD1">
              <w:rPr>
                <w:bCs/>
                <w:sz w:val="21"/>
                <w:szCs w:val="21"/>
              </w:rPr>
              <w:t>контроля за деятельностью аудиторских организаций, аудиторов.</w:t>
            </w:r>
          </w:p>
          <w:p w14:paraId="68C89696" w14:textId="60B898B0" w:rsidR="009512D3" w:rsidRPr="005A2BD1" w:rsidRDefault="00AD3AE9" w:rsidP="005A2BD1">
            <w:pPr>
              <w:jc w:val="both"/>
              <w:rPr>
                <w:sz w:val="21"/>
                <w:szCs w:val="21"/>
              </w:rPr>
            </w:pPr>
            <w:r w:rsidRPr="005A2BD1">
              <w:rPr>
                <w:sz w:val="21"/>
                <w:szCs w:val="21"/>
              </w:rPr>
              <w:t xml:space="preserve">5. Эффективный обмен информацией </w:t>
            </w:r>
            <w:r w:rsidR="00C50FA3" w:rsidRPr="005A2BD1">
              <w:rPr>
                <w:sz w:val="21"/>
                <w:szCs w:val="21"/>
              </w:rPr>
              <w:t>между субъектами контроля за деятельностью аудиторских организаций, аудиторов</w:t>
            </w:r>
            <w:r w:rsidRPr="005A2BD1">
              <w:rPr>
                <w:sz w:val="21"/>
                <w:szCs w:val="21"/>
              </w:rPr>
              <w:t xml:space="preserve">. </w:t>
            </w:r>
            <w:r w:rsidR="009512D3" w:rsidRPr="005A2BD1">
              <w:rPr>
                <w:sz w:val="21"/>
                <w:szCs w:val="21"/>
              </w:rPr>
              <w:t xml:space="preserve"> </w:t>
            </w:r>
          </w:p>
          <w:p w14:paraId="667BB405" w14:textId="5AC2BFF0" w:rsidR="009512D3" w:rsidRPr="005A2BD1" w:rsidRDefault="009512D3" w:rsidP="005A2BD1">
            <w:pPr>
              <w:jc w:val="both"/>
              <w:rPr>
                <w:sz w:val="21"/>
                <w:szCs w:val="21"/>
              </w:rPr>
            </w:pPr>
            <w:r w:rsidRPr="005A2BD1">
              <w:rPr>
                <w:sz w:val="21"/>
                <w:szCs w:val="21"/>
              </w:rPr>
              <w:t xml:space="preserve">9. Предметные области </w:t>
            </w:r>
            <w:r w:rsidR="00E05A21" w:rsidRPr="005A2BD1">
              <w:rPr>
                <w:sz w:val="21"/>
                <w:szCs w:val="21"/>
              </w:rPr>
              <w:t xml:space="preserve">внутреннего и внешнего контроля за деятельностью аудиторских организаций, аудиторов. </w:t>
            </w:r>
          </w:p>
          <w:p w14:paraId="24D32ECD" w14:textId="713CC46E" w:rsidR="009512D3" w:rsidRPr="005A2BD1" w:rsidRDefault="009512D3" w:rsidP="005A2BD1">
            <w:pPr>
              <w:jc w:val="both"/>
              <w:rPr>
                <w:sz w:val="21"/>
                <w:szCs w:val="21"/>
              </w:rPr>
            </w:pPr>
            <w:r w:rsidRPr="005A2BD1">
              <w:rPr>
                <w:sz w:val="21"/>
                <w:szCs w:val="21"/>
              </w:rPr>
              <w:t xml:space="preserve">10. Модели </w:t>
            </w:r>
            <w:r w:rsidR="00E05A21" w:rsidRPr="005A2BD1">
              <w:rPr>
                <w:sz w:val="21"/>
                <w:szCs w:val="21"/>
              </w:rPr>
              <w:t>внутреннего и внешнего контроля за деятельностью аудиторских организаций, аудиторов.</w:t>
            </w:r>
          </w:p>
          <w:p w14:paraId="4DEE3EFF" w14:textId="77777777" w:rsidR="00783825" w:rsidRPr="00783825" w:rsidRDefault="00783825" w:rsidP="00783825">
            <w:pPr>
              <w:jc w:val="both"/>
              <w:rPr>
                <w:i/>
                <w:sz w:val="21"/>
                <w:szCs w:val="21"/>
                <w:lang w:eastAsia="ar-SA"/>
              </w:rPr>
            </w:pPr>
            <w:r w:rsidRPr="00783825">
              <w:rPr>
                <w:i/>
                <w:sz w:val="21"/>
                <w:szCs w:val="21"/>
                <w:lang w:eastAsia="ar-SA"/>
              </w:rPr>
              <w:t xml:space="preserve">Рекомендуемые источники: </w:t>
            </w:r>
          </w:p>
          <w:p w14:paraId="550DE59C" w14:textId="47F389D0" w:rsidR="00705504" w:rsidRPr="005A2BD1" w:rsidRDefault="00783825" w:rsidP="00783825">
            <w:pPr>
              <w:pStyle w:val="af3"/>
              <w:ind w:left="0"/>
              <w:jc w:val="both"/>
              <w:rPr>
                <w:i/>
                <w:sz w:val="21"/>
                <w:szCs w:val="21"/>
                <w:lang w:val="en-US"/>
              </w:rPr>
            </w:pPr>
            <w:r w:rsidRPr="00783825">
              <w:rPr>
                <w:i/>
                <w:sz w:val="21"/>
                <w:szCs w:val="21"/>
                <w:lang w:eastAsia="ar-SA"/>
              </w:rPr>
              <w:t>раздел 8: 1-19; раздел 9: 1-6</w:t>
            </w:r>
          </w:p>
        </w:tc>
        <w:tc>
          <w:tcPr>
            <w:tcW w:w="1698" w:type="dxa"/>
            <w:vAlign w:val="center"/>
          </w:tcPr>
          <w:p w14:paraId="112E75B4" w14:textId="7534FB4E" w:rsidR="00705504" w:rsidRPr="005A2BD1" w:rsidRDefault="00705504" w:rsidP="005A2BD1">
            <w:pPr>
              <w:jc w:val="both"/>
              <w:rPr>
                <w:sz w:val="21"/>
                <w:szCs w:val="21"/>
              </w:rPr>
            </w:pPr>
            <w:r w:rsidRPr="005A2BD1">
              <w:rPr>
                <w:sz w:val="21"/>
                <w:szCs w:val="21"/>
              </w:rPr>
              <w:t>Опрос, решение тестовых заданий</w:t>
            </w:r>
            <w:r w:rsidR="00843B07" w:rsidRPr="005A2BD1">
              <w:rPr>
                <w:sz w:val="21"/>
                <w:szCs w:val="21"/>
              </w:rPr>
              <w:t>, выполнение ситуационных заданий</w:t>
            </w:r>
          </w:p>
        </w:tc>
      </w:tr>
      <w:tr w:rsidR="00921ED3" w:rsidRPr="00921ED3" w14:paraId="20E73EA7" w14:textId="77777777" w:rsidTr="00A829C6">
        <w:tc>
          <w:tcPr>
            <w:tcW w:w="2377" w:type="dxa"/>
            <w:vAlign w:val="center"/>
          </w:tcPr>
          <w:p w14:paraId="3F7EA32D" w14:textId="644364F7" w:rsidR="009B5EC7" w:rsidRPr="005A2BD1" w:rsidRDefault="00EB1312" w:rsidP="005A2BD1">
            <w:pPr>
              <w:jc w:val="center"/>
              <w:rPr>
                <w:sz w:val="21"/>
                <w:szCs w:val="21"/>
              </w:rPr>
            </w:pPr>
            <w:r w:rsidRPr="005A2BD1">
              <w:rPr>
                <w:bCs/>
                <w:sz w:val="21"/>
                <w:szCs w:val="21"/>
              </w:rPr>
              <w:t>Тема 4. Организационные и методические аспекты внутреннего и внешнего контроля качества аудита</w:t>
            </w:r>
          </w:p>
        </w:tc>
        <w:tc>
          <w:tcPr>
            <w:tcW w:w="5281" w:type="dxa"/>
          </w:tcPr>
          <w:p w14:paraId="30CF1E38" w14:textId="77777777" w:rsidR="000C5C92" w:rsidRPr="005A2BD1" w:rsidRDefault="009512D3" w:rsidP="005A2BD1">
            <w:pPr>
              <w:jc w:val="both"/>
              <w:rPr>
                <w:sz w:val="21"/>
                <w:szCs w:val="21"/>
              </w:rPr>
            </w:pPr>
            <w:r w:rsidRPr="005A2BD1">
              <w:rPr>
                <w:sz w:val="21"/>
                <w:szCs w:val="21"/>
              </w:rPr>
              <w:t xml:space="preserve">1. </w:t>
            </w:r>
            <w:r w:rsidR="000C5C92" w:rsidRPr="005A2BD1">
              <w:rPr>
                <w:sz w:val="21"/>
                <w:szCs w:val="21"/>
              </w:rPr>
              <w:t>Формирование организационной схемы внешнего контроля за деятельностью аудиторских организаций, аудиторов.</w:t>
            </w:r>
          </w:p>
          <w:p w14:paraId="1145ABE2" w14:textId="368F38B8" w:rsidR="000C5C92" w:rsidRPr="005A2BD1" w:rsidRDefault="000C5C92" w:rsidP="005A2BD1">
            <w:pPr>
              <w:jc w:val="both"/>
              <w:rPr>
                <w:sz w:val="21"/>
                <w:szCs w:val="21"/>
              </w:rPr>
            </w:pPr>
            <w:r w:rsidRPr="005A2BD1">
              <w:rPr>
                <w:sz w:val="21"/>
                <w:szCs w:val="21"/>
              </w:rPr>
              <w:t>2. Формирование организационной схемы внутреннего контроля за деятельностью аудиторских организаций, аудиторов.</w:t>
            </w:r>
          </w:p>
          <w:p w14:paraId="2F7FB9D2" w14:textId="3C1423EC" w:rsidR="000C5C92" w:rsidRPr="005A2BD1" w:rsidRDefault="000C5C92" w:rsidP="005A2BD1">
            <w:pPr>
              <w:jc w:val="both"/>
              <w:rPr>
                <w:sz w:val="21"/>
                <w:szCs w:val="21"/>
              </w:rPr>
            </w:pPr>
            <w:r w:rsidRPr="005A2BD1">
              <w:rPr>
                <w:sz w:val="21"/>
                <w:szCs w:val="21"/>
              </w:rPr>
              <w:t>3. Процедурные аспекты реализации контрольных полномочий саморегулируемыми организациями аудиторов.</w:t>
            </w:r>
          </w:p>
          <w:p w14:paraId="78D66BD0" w14:textId="7C0DCFD0" w:rsidR="000C5C92" w:rsidRPr="005A2BD1" w:rsidRDefault="000C5C92" w:rsidP="005A2BD1">
            <w:pPr>
              <w:jc w:val="both"/>
              <w:rPr>
                <w:sz w:val="21"/>
                <w:szCs w:val="21"/>
              </w:rPr>
            </w:pPr>
            <w:r w:rsidRPr="005A2BD1">
              <w:rPr>
                <w:sz w:val="21"/>
                <w:szCs w:val="21"/>
              </w:rPr>
              <w:t>4. Организация контроля Федерального казначейства за деятельностью аудиторских организаций</w:t>
            </w:r>
          </w:p>
          <w:p w14:paraId="38EA5E64" w14:textId="3ECB5DD3" w:rsidR="000C5C92" w:rsidRPr="005A2BD1" w:rsidRDefault="000C5C92" w:rsidP="005A2BD1">
            <w:pPr>
              <w:jc w:val="both"/>
              <w:rPr>
                <w:sz w:val="21"/>
                <w:szCs w:val="21"/>
              </w:rPr>
            </w:pPr>
            <w:r w:rsidRPr="005A2BD1">
              <w:rPr>
                <w:sz w:val="21"/>
                <w:szCs w:val="21"/>
              </w:rPr>
              <w:t>5. Процедурные аспекты реализации контрольных полномочий Федеральным казначейством в отношении деятельности аудиторских организаций</w:t>
            </w:r>
            <w:r w:rsidR="00545705" w:rsidRPr="005A2BD1">
              <w:rPr>
                <w:sz w:val="21"/>
                <w:szCs w:val="21"/>
              </w:rPr>
              <w:t xml:space="preserve"> в соответствии с Федеральным законом «Об аудиторской деятельности».</w:t>
            </w:r>
          </w:p>
          <w:p w14:paraId="678A46CF" w14:textId="0D56923F" w:rsidR="00545705" w:rsidRPr="005A2BD1" w:rsidRDefault="00545705" w:rsidP="005A2BD1">
            <w:pPr>
              <w:jc w:val="both"/>
              <w:rPr>
                <w:sz w:val="21"/>
                <w:szCs w:val="21"/>
              </w:rPr>
            </w:pPr>
            <w:r w:rsidRPr="005A2BD1">
              <w:rPr>
                <w:sz w:val="21"/>
                <w:szCs w:val="21"/>
              </w:rPr>
              <w:t xml:space="preserve">6. Процедурные аспекты реализации контрольных полномочий Федеральным казначейством в отношении </w:t>
            </w:r>
            <w:r w:rsidRPr="005A2BD1">
              <w:rPr>
                <w:sz w:val="21"/>
                <w:szCs w:val="21"/>
              </w:rPr>
              <w:lastRenderedPageBreak/>
              <w:t>деятельности аудиторских организаций в соответствии с Федеральным законом «О противодействии легализации (отмыванию) доходов, полученных преступным путем, и финансированию терроризма».</w:t>
            </w:r>
          </w:p>
          <w:p w14:paraId="4D352E49" w14:textId="6F44C6EB" w:rsidR="00545705" w:rsidRPr="005A2BD1" w:rsidRDefault="00545705" w:rsidP="005A2BD1">
            <w:pPr>
              <w:jc w:val="both"/>
              <w:rPr>
                <w:sz w:val="21"/>
                <w:szCs w:val="21"/>
              </w:rPr>
            </w:pPr>
            <w:r w:rsidRPr="005A2BD1">
              <w:rPr>
                <w:sz w:val="21"/>
                <w:szCs w:val="21"/>
              </w:rPr>
              <w:t>7. Классификатор нарушений и недостатков, выявляемых в ходе внешнего контроля качества работы аудиторских организаций, аудиторов.</w:t>
            </w:r>
          </w:p>
          <w:p w14:paraId="69FC291A" w14:textId="19EA0D8C" w:rsidR="00843B07" w:rsidRPr="005A2BD1" w:rsidRDefault="00545705" w:rsidP="005A2BD1">
            <w:pPr>
              <w:contextualSpacing/>
              <w:jc w:val="both"/>
              <w:rPr>
                <w:rFonts w:eastAsia="Calibri"/>
                <w:sz w:val="21"/>
                <w:szCs w:val="21"/>
              </w:rPr>
            </w:pPr>
            <w:r w:rsidRPr="005A2BD1">
              <w:rPr>
                <w:rFonts w:eastAsia="Calibri"/>
                <w:sz w:val="21"/>
                <w:szCs w:val="21"/>
              </w:rPr>
              <w:t>8. Меры воздействия в отношении аудиторских организаций, принимаемые по результатам контроля качества работы аудиторских организаций, аудиторов.</w:t>
            </w:r>
          </w:p>
          <w:p w14:paraId="00205185" w14:textId="77777777" w:rsidR="00783825" w:rsidRDefault="00783825" w:rsidP="00783825">
            <w:pPr>
              <w:jc w:val="both"/>
              <w:rPr>
                <w:i/>
                <w:sz w:val="21"/>
                <w:szCs w:val="21"/>
                <w:lang w:eastAsia="ar-SA"/>
              </w:rPr>
            </w:pPr>
            <w:r w:rsidRPr="005A2BD1">
              <w:rPr>
                <w:i/>
                <w:sz w:val="21"/>
                <w:szCs w:val="21"/>
                <w:lang w:eastAsia="ar-SA"/>
              </w:rPr>
              <w:t xml:space="preserve">Рекомендуемые источники: </w:t>
            </w:r>
          </w:p>
          <w:p w14:paraId="7846D148" w14:textId="72E41B01" w:rsidR="00843B07" w:rsidRPr="005A2BD1" w:rsidRDefault="00783825" w:rsidP="00783825">
            <w:pPr>
              <w:jc w:val="both"/>
              <w:rPr>
                <w:sz w:val="21"/>
                <w:szCs w:val="21"/>
              </w:rPr>
            </w:pPr>
            <w:r w:rsidRPr="005A2BD1">
              <w:rPr>
                <w:i/>
                <w:sz w:val="21"/>
                <w:szCs w:val="21"/>
                <w:lang w:eastAsia="ar-SA"/>
              </w:rPr>
              <w:t>раздел 8</w:t>
            </w:r>
            <w:r>
              <w:rPr>
                <w:i/>
                <w:sz w:val="21"/>
                <w:szCs w:val="21"/>
                <w:lang w:eastAsia="ar-SA"/>
              </w:rPr>
              <w:t xml:space="preserve">: </w:t>
            </w:r>
            <w:r w:rsidRPr="005A2BD1">
              <w:rPr>
                <w:i/>
                <w:sz w:val="21"/>
                <w:szCs w:val="21"/>
                <w:lang w:eastAsia="ar-SA"/>
              </w:rPr>
              <w:t>1</w:t>
            </w:r>
            <w:r>
              <w:rPr>
                <w:i/>
                <w:sz w:val="21"/>
                <w:szCs w:val="21"/>
                <w:lang w:eastAsia="ar-SA"/>
              </w:rPr>
              <w:t>-19; раздел 9: 1-6</w:t>
            </w:r>
          </w:p>
        </w:tc>
        <w:tc>
          <w:tcPr>
            <w:tcW w:w="1698" w:type="dxa"/>
            <w:vAlign w:val="center"/>
          </w:tcPr>
          <w:p w14:paraId="4FD7B27D" w14:textId="56F448F4" w:rsidR="009B5EC7" w:rsidRPr="005A2BD1" w:rsidRDefault="00843B07" w:rsidP="005A2BD1">
            <w:pPr>
              <w:jc w:val="both"/>
              <w:rPr>
                <w:sz w:val="21"/>
                <w:szCs w:val="21"/>
              </w:rPr>
            </w:pPr>
            <w:r w:rsidRPr="005A2BD1">
              <w:rPr>
                <w:sz w:val="21"/>
                <w:szCs w:val="21"/>
              </w:rPr>
              <w:lastRenderedPageBreak/>
              <w:t>Опрос, решение тестовых заданий, выполнение ситуационных заданий</w:t>
            </w:r>
          </w:p>
        </w:tc>
      </w:tr>
    </w:tbl>
    <w:p w14:paraId="73CBEEDB" w14:textId="77777777" w:rsidR="00A973F0" w:rsidRDefault="00A973F0" w:rsidP="00A973F0">
      <w:pPr>
        <w:jc w:val="both"/>
        <w:outlineLvl w:val="0"/>
        <w:rPr>
          <w:b/>
          <w:bCs/>
          <w:sz w:val="28"/>
          <w:szCs w:val="28"/>
        </w:rPr>
      </w:pPr>
    </w:p>
    <w:p w14:paraId="1A697917" w14:textId="77777777" w:rsidR="005A2BD1" w:rsidRDefault="005A2BD1" w:rsidP="00A973F0">
      <w:pPr>
        <w:jc w:val="both"/>
        <w:outlineLvl w:val="0"/>
        <w:rPr>
          <w:b/>
          <w:bCs/>
          <w:sz w:val="28"/>
          <w:szCs w:val="28"/>
        </w:rPr>
      </w:pPr>
    </w:p>
    <w:p w14:paraId="719748BB" w14:textId="0C18C794" w:rsidR="00A973F0" w:rsidRDefault="00A973F0" w:rsidP="00E90A0A">
      <w:pPr>
        <w:spacing w:line="276" w:lineRule="auto"/>
        <w:jc w:val="both"/>
        <w:outlineLvl w:val="0"/>
        <w:rPr>
          <w:b/>
          <w:bCs/>
          <w:sz w:val="28"/>
          <w:szCs w:val="28"/>
        </w:rPr>
      </w:pPr>
      <w:r w:rsidRPr="00921ED3">
        <w:rPr>
          <w:b/>
          <w:bCs/>
          <w:sz w:val="28"/>
          <w:szCs w:val="28"/>
        </w:rPr>
        <w:t>6. Перечень учебно-методического обеспечения для самостоятельной работы обучающихся по дисциплине</w:t>
      </w:r>
    </w:p>
    <w:p w14:paraId="2DAD3C5A" w14:textId="77777777" w:rsidR="00E90A0A" w:rsidRPr="00921ED3" w:rsidRDefault="00E90A0A" w:rsidP="00E90A0A">
      <w:pPr>
        <w:spacing w:line="276" w:lineRule="auto"/>
        <w:jc w:val="both"/>
        <w:outlineLvl w:val="0"/>
        <w:rPr>
          <w:b/>
          <w:bCs/>
          <w:sz w:val="28"/>
          <w:szCs w:val="28"/>
        </w:rPr>
      </w:pPr>
    </w:p>
    <w:p w14:paraId="28A73CA2" w14:textId="77777777" w:rsidR="00A973F0" w:rsidRPr="00921ED3" w:rsidRDefault="00A973F0" w:rsidP="00E90A0A">
      <w:pPr>
        <w:keepNext/>
        <w:spacing w:line="276" w:lineRule="auto"/>
        <w:jc w:val="both"/>
        <w:outlineLvl w:val="1"/>
        <w:rPr>
          <w:b/>
          <w:sz w:val="28"/>
          <w:szCs w:val="28"/>
        </w:rPr>
      </w:pPr>
      <w:bookmarkStart w:id="17" w:name="_Toc83116190"/>
      <w:bookmarkStart w:id="18" w:name="_Toc83575410"/>
      <w:r w:rsidRPr="00921ED3">
        <w:rPr>
          <w:b/>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p w14:paraId="32CDECEB" w14:textId="54D329F3" w:rsidR="00A973F0" w:rsidRPr="00921ED3" w:rsidRDefault="00A973F0" w:rsidP="00A41347">
      <w:pPr>
        <w:ind w:firstLine="709"/>
        <w:jc w:val="right"/>
        <w:rPr>
          <w:sz w:val="28"/>
          <w:szCs w:val="28"/>
        </w:rPr>
      </w:pPr>
      <w:r w:rsidRPr="00921ED3">
        <w:rPr>
          <w:sz w:val="28"/>
          <w:szCs w:val="28"/>
        </w:rPr>
        <w:t xml:space="preserve">Таблица </w:t>
      </w:r>
      <w:r w:rsidR="00D6134B" w:rsidRPr="00921ED3">
        <w:rPr>
          <w:sz w:val="28"/>
          <w:szCs w:val="28"/>
        </w:rPr>
        <w:t>4</w:t>
      </w:r>
    </w:p>
    <w:tbl>
      <w:tblPr>
        <w:tblW w:w="102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387"/>
        <w:gridCol w:w="2120"/>
      </w:tblGrid>
      <w:tr w:rsidR="00921ED3" w:rsidRPr="00921ED3" w14:paraId="4A52D996" w14:textId="77777777" w:rsidTr="00E90A0A">
        <w:trPr>
          <w:tblHeader/>
        </w:trPr>
        <w:tc>
          <w:tcPr>
            <w:tcW w:w="2694" w:type="dxa"/>
          </w:tcPr>
          <w:p w14:paraId="19244E85" w14:textId="77777777" w:rsidR="00A973F0" w:rsidRPr="00E90A0A" w:rsidRDefault="00A973F0" w:rsidP="00E90A0A">
            <w:pPr>
              <w:spacing w:line="216" w:lineRule="auto"/>
              <w:jc w:val="center"/>
              <w:rPr>
                <w:b/>
              </w:rPr>
            </w:pPr>
            <w:r w:rsidRPr="00E90A0A">
              <w:rPr>
                <w:b/>
              </w:rPr>
              <w:t>Наименование тем (разделов) дисциплины</w:t>
            </w:r>
          </w:p>
        </w:tc>
        <w:tc>
          <w:tcPr>
            <w:tcW w:w="5387" w:type="dxa"/>
          </w:tcPr>
          <w:p w14:paraId="20E513AB" w14:textId="77777777" w:rsidR="00A973F0" w:rsidRPr="00E90A0A" w:rsidRDefault="00A973F0" w:rsidP="005E3646">
            <w:pPr>
              <w:spacing w:line="216" w:lineRule="auto"/>
              <w:jc w:val="center"/>
              <w:rPr>
                <w:b/>
              </w:rPr>
            </w:pPr>
            <w:r w:rsidRPr="00E90A0A">
              <w:rPr>
                <w:b/>
              </w:rPr>
              <w:t>Перечень вопросов, отводимых на самостоятельное освоение</w:t>
            </w:r>
          </w:p>
        </w:tc>
        <w:tc>
          <w:tcPr>
            <w:tcW w:w="2120" w:type="dxa"/>
          </w:tcPr>
          <w:p w14:paraId="0F304850" w14:textId="77777777" w:rsidR="00A973F0" w:rsidRPr="00E90A0A" w:rsidRDefault="00A973F0" w:rsidP="005E3646">
            <w:pPr>
              <w:spacing w:line="216" w:lineRule="auto"/>
              <w:jc w:val="center"/>
              <w:rPr>
                <w:b/>
              </w:rPr>
            </w:pPr>
            <w:r w:rsidRPr="00E90A0A">
              <w:rPr>
                <w:b/>
              </w:rPr>
              <w:t>Формы внеаудиторной самостоятельной работы</w:t>
            </w:r>
          </w:p>
        </w:tc>
      </w:tr>
      <w:tr w:rsidR="00921ED3" w:rsidRPr="00921ED3" w14:paraId="4363B932" w14:textId="77777777" w:rsidTr="00E90A0A">
        <w:tc>
          <w:tcPr>
            <w:tcW w:w="2694" w:type="dxa"/>
          </w:tcPr>
          <w:p w14:paraId="44BF8031" w14:textId="75E668B3" w:rsidR="00D54585" w:rsidRPr="00E90A0A" w:rsidRDefault="0035461F" w:rsidP="00E90A0A">
            <w:pPr>
              <w:tabs>
                <w:tab w:val="left" w:pos="426"/>
              </w:tabs>
              <w:jc w:val="center"/>
            </w:pPr>
            <w:r w:rsidRPr="00E90A0A">
              <w:t>Тема 1.</w:t>
            </w:r>
          </w:p>
          <w:p w14:paraId="238E3DB2" w14:textId="3016B79D" w:rsidR="0035461F" w:rsidRPr="00E90A0A" w:rsidRDefault="004548C5" w:rsidP="00E90A0A">
            <w:pPr>
              <w:tabs>
                <w:tab w:val="left" w:pos="426"/>
              </w:tabs>
              <w:jc w:val="center"/>
            </w:pPr>
            <w:r w:rsidRPr="00E90A0A">
              <w:t>Концептуальные основы аудиторской деятельности</w:t>
            </w:r>
          </w:p>
        </w:tc>
        <w:tc>
          <w:tcPr>
            <w:tcW w:w="5387" w:type="dxa"/>
            <w:vAlign w:val="center"/>
          </w:tcPr>
          <w:p w14:paraId="67BD4BA1" w14:textId="56F695D5" w:rsidR="00A10B7C" w:rsidRPr="00E90A0A" w:rsidRDefault="00D54585" w:rsidP="00E05106">
            <w:pPr>
              <w:jc w:val="both"/>
            </w:pPr>
            <w:r w:rsidRPr="00E90A0A">
              <w:t xml:space="preserve">1. </w:t>
            </w:r>
            <w:r w:rsidR="00784D2D" w:rsidRPr="00E90A0A">
              <w:t>Этические принципы аудита</w:t>
            </w:r>
            <w:r w:rsidRPr="00E90A0A">
              <w:t>.</w:t>
            </w:r>
          </w:p>
          <w:p w14:paraId="75B5B660" w14:textId="77777777" w:rsidR="00A10B7C" w:rsidRPr="00E90A0A" w:rsidRDefault="00A10B7C" w:rsidP="00E05106">
            <w:pPr>
              <w:jc w:val="both"/>
            </w:pPr>
            <w:r w:rsidRPr="00E90A0A">
              <w:t>2. Исторические этапы развития аудита в Российской Федерации и в зарубежных странах.</w:t>
            </w:r>
          </w:p>
          <w:p w14:paraId="6D1017F5" w14:textId="77777777" w:rsidR="00A10B7C" w:rsidRPr="00E90A0A" w:rsidRDefault="00A10B7C" w:rsidP="00E05106">
            <w:pPr>
              <w:jc w:val="both"/>
            </w:pPr>
            <w:r w:rsidRPr="00E90A0A">
              <w:t>3. Предпосылки аудита и генезис аудиторской профессии.</w:t>
            </w:r>
          </w:p>
          <w:p w14:paraId="71CDBB86" w14:textId="77777777" w:rsidR="00A10B7C" w:rsidRPr="00E90A0A" w:rsidRDefault="00A10B7C" w:rsidP="00E05106">
            <w:pPr>
              <w:jc w:val="both"/>
            </w:pPr>
            <w:r w:rsidRPr="00E90A0A">
              <w:t>4. Модификация методического инструментария аудита.</w:t>
            </w:r>
          </w:p>
          <w:p w14:paraId="7796CC5F" w14:textId="77777777" w:rsidR="00A10B7C" w:rsidRPr="00E90A0A" w:rsidRDefault="00A10B7C" w:rsidP="00E05106">
            <w:pPr>
              <w:jc w:val="both"/>
            </w:pPr>
            <w:r w:rsidRPr="00E90A0A">
              <w:t>5. Трансформация подходов к взаимодействию внешнего и внутреннего аудита.</w:t>
            </w:r>
          </w:p>
          <w:p w14:paraId="2D4B3075" w14:textId="62C1AE46" w:rsidR="00D54585" w:rsidRPr="00E90A0A" w:rsidRDefault="00A10B7C" w:rsidP="00E05106">
            <w:pPr>
              <w:jc w:val="both"/>
            </w:pPr>
            <w:r w:rsidRPr="00E90A0A">
              <w:t xml:space="preserve">6. Использование результатов работы внутреннего аудита в ходе внешнего аудита. </w:t>
            </w:r>
            <w:r w:rsidR="00D54585" w:rsidRPr="00E90A0A">
              <w:t xml:space="preserve"> </w:t>
            </w:r>
          </w:p>
          <w:p w14:paraId="65E7F488" w14:textId="43828286" w:rsidR="0035461F" w:rsidRPr="00E90A0A" w:rsidRDefault="0035461F" w:rsidP="003B1AF1">
            <w:pPr>
              <w:jc w:val="both"/>
            </w:pPr>
            <w:r w:rsidRPr="00E90A0A">
              <w:rPr>
                <w:i/>
              </w:rPr>
              <w:t xml:space="preserve">Рекомендуемые источники: раздел 8-1;9;10 </w:t>
            </w:r>
          </w:p>
        </w:tc>
        <w:tc>
          <w:tcPr>
            <w:tcW w:w="2120" w:type="dxa"/>
          </w:tcPr>
          <w:p w14:paraId="0E9CEE89" w14:textId="2C2E9B7D" w:rsidR="0035461F" w:rsidRPr="00E90A0A" w:rsidRDefault="0035461F" w:rsidP="00E05106">
            <w:pPr>
              <w:jc w:val="both"/>
              <w:rPr>
                <w:noProof/>
              </w:rPr>
            </w:pPr>
            <w:r w:rsidRPr="00E90A0A">
              <w:t xml:space="preserve">Изучение </w:t>
            </w:r>
            <w:r w:rsidR="00D14185" w:rsidRPr="00E90A0A">
              <w:t xml:space="preserve">нормативных </w:t>
            </w:r>
            <w:r w:rsidRPr="00E90A0A">
              <w:t>правовых актов и научных публикаций по теме.</w:t>
            </w:r>
          </w:p>
          <w:p w14:paraId="4AEEBA09" w14:textId="77777777" w:rsidR="0035461F" w:rsidRPr="00E90A0A" w:rsidRDefault="0035461F" w:rsidP="00E05106">
            <w:pPr>
              <w:jc w:val="both"/>
            </w:pPr>
          </w:p>
        </w:tc>
      </w:tr>
      <w:tr w:rsidR="00921ED3" w:rsidRPr="00921ED3" w14:paraId="47AA6848" w14:textId="77777777" w:rsidTr="00E90A0A">
        <w:tc>
          <w:tcPr>
            <w:tcW w:w="2694" w:type="dxa"/>
          </w:tcPr>
          <w:p w14:paraId="06A78E36" w14:textId="77777777" w:rsidR="00A10B7C" w:rsidRPr="00E90A0A" w:rsidRDefault="00A10B7C" w:rsidP="00E90A0A">
            <w:pPr>
              <w:jc w:val="center"/>
            </w:pPr>
            <w:r w:rsidRPr="00E90A0A">
              <w:t>Тема 2.</w:t>
            </w:r>
          </w:p>
          <w:p w14:paraId="6D426A7B" w14:textId="234B88CD" w:rsidR="00A10B7C" w:rsidRPr="00E90A0A" w:rsidRDefault="00A10B7C" w:rsidP="00E90A0A">
            <w:pPr>
              <w:jc w:val="center"/>
            </w:pPr>
            <w:r w:rsidRPr="00E90A0A">
              <w:t>Нормативное правовое регулирование контроля за деятельностью аудиторских организаций, аудиторов в Российской Федерации</w:t>
            </w:r>
          </w:p>
          <w:p w14:paraId="6F0546B6" w14:textId="6619536A" w:rsidR="0035461F" w:rsidRPr="00E90A0A" w:rsidRDefault="0035461F" w:rsidP="00E90A0A">
            <w:pPr>
              <w:tabs>
                <w:tab w:val="left" w:pos="426"/>
              </w:tabs>
              <w:spacing w:line="216" w:lineRule="auto"/>
              <w:jc w:val="center"/>
            </w:pPr>
          </w:p>
        </w:tc>
        <w:tc>
          <w:tcPr>
            <w:tcW w:w="5387" w:type="dxa"/>
          </w:tcPr>
          <w:p w14:paraId="102279C4" w14:textId="6479052B" w:rsidR="005A4F0A" w:rsidRPr="00E90A0A" w:rsidRDefault="00E05106" w:rsidP="005A4F0A">
            <w:pPr>
              <w:pStyle w:val="af3"/>
              <w:spacing w:line="216" w:lineRule="auto"/>
              <w:ind w:left="0"/>
              <w:contextualSpacing/>
              <w:jc w:val="both"/>
            </w:pPr>
            <w:r w:rsidRPr="00E90A0A">
              <w:rPr>
                <w:shd w:val="clear" w:color="auto" w:fill="FFFFFF"/>
              </w:rPr>
              <w:t xml:space="preserve">1. </w:t>
            </w:r>
            <w:r w:rsidR="00043922" w:rsidRPr="00E90A0A">
              <w:rPr>
                <w:shd w:val="clear" w:color="auto" w:fill="FFFFFF"/>
              </w:rPr>
              <w:t>Нормативные правовые акты, м</w:t>
            </w:r>
            <w:r w:rsidR="00843B07" w:rsidRPr="00E90A0A">
              <w:t xml:space="preserve">етодические </w:t>
            </w:r>
            <w:r w:rsidR="00043922" w:rsidRPr="00E90A0A">
              <w:t xml:space="preserve">указания и </w:t>
            </w:r>
            <w:r w:rsidR="00843B07" w:rsidRPr="00E90A0A">
              <w:t>разъяснения Минфина России в области</w:t>
            </w:r>
            <w:r w:rsidR="00A10B7C" w:rsidRPr="00E90A0A">
              <w:t xml:space="preserve"> регулирования аудиторской деятельности</w:t>
            </w:r>
            <w:r w:rsidR="00843B07" w:rsidRPr="00E90A0A">
              <w:t xml:space="preserve">. </w:t>
            </w:r>
          </w:p>
          <w:p w14:paraId="63B05CED" w14:textId="066FD6B3" w:rsidR="003B285D" w:rsidRPr="00E90A0A" w:rsidRDefault="003B285D" w:rsidP="005A4F0A">
            <w:pPr>
              <w:pStyle w:val="af3"/>
              <w:spacing w:line="216" w:lineRule="auto"/>
              <w:ind w:left="0"/>
              <w:contextualSpacing/>
              <w:jc w:val="both"/>
            </w:pPr>
            <w:r w:rsidRPr="00E90A0A">
              <w:t xml:space="preserve">2. Нормативные правовые </w:t>
            </w:r>
            <w:r w:rsidR="005A2BD1" w:rsidRPr="00E90A0A">
              <w:t>акты,</w:t>
            </w:r>
            <w:r w:rsidR="00043922" w:rsidRPr="00E90A0A">
              <w:rPr>
                <w:shd w:val="clear" w:color="auto" w:fill="FFFFFF"/>
              </w:rPr>
              <w:t xml:space="preserve"> м</w:t>
            </w:r>
            <w:r w:rsidR="00043922" w:rsidRPr="00E90A0A">
              <w:t xml:space="preserve">етодические указания и разъяснения Росфинмониторинга </w:t>
            </w:r>
            <w:r w:rsidRPr="00E90A0A">
              <w:t>в области</w:t>
            </w:r>
            <w:r w:rsidR="00043922" w:rsidRPr="00E90A0A">
              <w:t xml:space="preserve"> взаимодействия с аудиторами, аудиторскими организациями</w:t>
            </w:r>
            <w:r w:rsidRPr="00E90A0A">
              <w:t>.</w:t>
            </w:r>
          </w:p>
          <w:p w14:paraId="6EF819D3" w14:textId="1FBC9412" w:rsidR="00043922" w:rsidRPr="00E90A0A" w:rsidRDefault="00043922" w:rsidP="005A4F0A">
            <w:pPr>
              <w:pStyle w:val="af3"/>
              <w:spacing w:line="216" w:lineRule="auto"/>
              <w:ind w:left="0"/>
              <w:contextualSpacing/>
              <w:jc w:val="both"/>
            </w:pPr>
            <w:r w:rsidRPr="00E90A0A">
              <w:t xml:space="preserve">3. Нормативные правовые </w:t>
            </w:r>
            <w:r w:rsidR="005A2BD1" w:rsidRPr="00E90A0A">
              <w:t>акты,</w:t>
            </w:r>
            <w:r w:rsidRPr="00E90A0A">
              <w:rPr>
                <w:shd w:val="clear" w:color="auto" w:fill="FFFFFF"/>
              </w:rPr>
              <w:t xml:space="preserve"> м</w:t>
            </w:r>
            <w:r w:rsidRPr="00E90A0A">
              <w:t>етодические указания и разъяснения Федеральной налоговой службы в области взаимодействия с аудиторами, аудиторскими организациями.</w:t>
            </w:r>
          </w:p>
          <w:p w14:paraId="44028650" w14:textId="52CB7AE4" w:rsidR="00DB11E8" w:rsidRPr="00E90A0A" w:rsidRDefault="00DB11E8" w:rsidP="005A4F0A">
            <w:pPr>
              <w:pStyle w:val="af3"/>
              <w:spacing w:line="216" w:lineRule="auto"/>
              <w:ind w:left="0"/>
              <w:contextualSpacing/>
              <w:jc w:val="both"/>
            </w:pPr>
            <w:r w:rsidRPr="00E90A0A">
              <w:t>4. Методические документы, стандарты саморегулируемых организаций аудиторов, раскрывающих процедурные аспекты контроля качества аудита.</w:t>
            </w:r>
          </w:p>
          <w:p w14:paraId="6660C5D5" w14:textId="60537DFE" w:rsidR="0035461F" w:rsidRPr="00E90A0A" w:rsidRDefault="0035461F" w:rsidP="003B1AF1">
            <w:pPr>
              <w:pStyle w:val="af3"/>
              <w:spacing w:line="216" w:lineRule="auto"/>
              <w:ind w:left="0"/>
              <w:jc w:val="both"/>
            </w:pPr>
            <w:r w:rsidRPr="00E90A0A">
              <w:rPr>
                <w:i/>
              </w:rPr>
              <w:lastRenderedPageBreak/>
              <w:t xml:space="preserve">Рекомендуемые источники: раздел 8-1;5;7 </w:t>
            </w:r>
          </w:p>
        </w:tc>
        <w:tc>
          <w:tcPr>
            <w:tcW w:w="2120" w:type="dxa"/>
          </w:tcPr>
          <w:p w14:paraId="29925AB7" w14:textId="0593856F" w:rsidR="0035461F" w:rsidRPr="00E90A0A" w:rsidRDefault="0035461F" w:rsidP="0035461F">
            <w:pPr>
              <w:spacing w:line="216" w:lineRule="auto"/>
              <w:jc w:val="both"/>
            </w:pPr>
            <w:r w:rsidRPr="00E90A0A">
              <w:lastRenderedPageBreak/>
              <w:t xml:space="preserve">Изучение </w:t>
            </w:r>
            <w:r w:rsidR="005A4F0A" w:rsidRPr="00E90A0A">
              <w:t xml:space="preserve">нормативных </w:t>
            </w:r>
            <w:r w:rsidRPr="00E90A0A">
              <w:t>правовых актов и научных публикаций по теме.</w:t>
            </w:r>
          </w:p>
          <w:p w14:paraId="6EAEEC41" w14:textId="77777777" w:rsidR="0035461F" w:rsidRPr="00E90A0A" w:rsidRDefault="0035461F" w:rsidP="0035461F">
            <w:pPr>
              <w:spacing w:line="216" w:lineRule="auto"/>
            </w:pPr>
            <w:r w:rsidRPr="00E90A0A">
              <w:t>Анализ аналитических материалов.</w:t>
            </w:r>
          </w:p>
        </w:tc>
      </w:tr>
      <w:tr w:rsidR="00921ED3" w:rsidRPr="00921ED3" w14:paraId="16C45AB4" w14:textId="77777777" w:rsidTr="00E90A0A">
        <w:tc>
          <w:tcPr>
            <w:tcW w:w="2694" w:type="dxa"/>
          </w:tcPr>
          <w:p w14:paraId="02CCEF80" w14:textId="6087DB05" w:rsidR="009B5EC7" w:rsidRPr="00E90A0A" w:rsidRDefault="0035461F" w:rsidP="00E90A0A">
            <w:pPr>
              <w:ind w:firstLine="34"/>
              <w:jc w:val="center"/>
            </w:pPr>
            <w:r w:rsidRPr="00E90A0A">
              <w:t xml:space="preserve">Тема </w:t>
            </w:r>
            <w:r w:rsidR="00EB1312" w:rsidRPr="00E90A0A">
              <w:t>3</w:t>
            </w:r>
            <w:r w:rsidRPr="00E90A0A">
              <w:t>.</w:t>
            </w:r>
          </w:p>
          <w:p w14:paraId="2765BE71" w14:textId="362F3EA3" w:rsidR="009B5EC7" w:rsidRPr="00E90A0A" w:rsidRDefault="00CF08D0" w:rsidP="00E90A0A">
            <w:pPr>
              <w:jc w:val="center"/>
            </w:pPr>
            <w:r w:rsidRPr="00E90A0A">
              <w:t>Формирование модели контроля деятельности аудиторских организаций и аудиторов</w:t>
            </w:r>
          </w:p>
          <w:p w14:paraId="2232946E" w14:textId="0547B08C" w:rsidR="0035461F" w:rsidRPr="00E90A0A" w:rsidRDefault="0035461F" w:rsidP="00E90A0A">
            <w:pPr>
              <w:spacing w:line="216" w:lineRule="auto"/>
              <w:jc w:val="center"/>
            </w:pPr>
          </w:p>
        </w:tc>
        <w:tc>
          <w:tcPr>
            <w:tcW w:w="5387" w:type="dxa"/>
          </w:tcPr>
          <w:p w14:paraId="008D677A" w14:textId="57D68591" w:rsidR="003B285D" w:rsidRPr="00E90A0A" w:rsidRDefault="003B285D" w:rsidP="003B285D">
            <w:pPr>
              <w:pStyle w:val="af3"/>
              <w:spacing w:line="216" w:lineRule="auto"/>
              <w:ind w:left="0"/>
              <w:contextualSpacing/>
              <w:jc w:val="both"/>
            </w:pPr>
            <w:r w:rsidRPr="00E90A0A">
              <w:rPr>
                <w:shd w:val="clear" w:color="auto" w:fill="FFFFFF"/>
              </w:rPr>
              <w:t>1.</w:t>
            </w:r>
            <w:r w:rsidR="00CF08D0" w:rsidRPr="00E90A0A">
              <w:rPr>
                <w:shd w:val="clear" w:color="auto" w:fill="FFFFFF"/>
              </w:rPr>
              <w:t xml:space="preserve"> </w:t>
            </w:r>
            <w:r w:rsidR="00CF08D0" w:rsidRPr="00E90A0A">
              <w:t>Модели контроля деятельности аудиторских организаций и аудиторов, применяемые в зарубежных странах.</w:t>
            </w:r>
          </w:p>
          <w:p w14:paraId="4BC77063" w14:textId="35396555" w:rsidR="003B285D" w:rsidRPr="00E90A0A" w:rsidRDefault="003B285D" w:rsidP="003B285D">
            <w:pPr>
              <w:pStyle w:val="af3"/>
              <w:spacing w:line="216" w:lineRule="auto"/>
              <w:ind w:left="0"/>
              <w:contextualSpacing/>
              <w:jc w:val="both"/>
            </w:pPr>
            <w:r w:rsidRPr="00E90A0A">
              <w:t xml:space="preserve">2. </w:t>
            </w:r>
            <w:r w:rsidR="00CF08D0" w:rsidRPr="00E90A0A">
              <w:t>Требования нормативных актов международного права, раскрывающих подходы к организации контроля деятельности аудиторских организаций и аудиторов.</w:t>
            </w:r>
          </w:p>
          <w:p w14:paraId="3D2F613B" w14:textId="4DFF2AE1" w:rsidR="003B285D" w:rsidRPr="00E90A0A" w:rsidRDefault="003B285D" w:rsidP="003B285D">
            <w:pPr>
              <w:pStyle w:val="af3"/>
              <w:spacing w:line="216" w:lineRule="auto"/>
              <w:ind w:left="0"/>
              <w:contextualSpacing/>
              <w:jc w:val="both"/>
            </w:pPr>
            <w:r w:rsidRPr="00E90A0A">
              <w:t xml:space="preserve">3. </w:t>
            </w:r>
            <w:r w:rsidR="00DB11E8" w:rsidRPr="00E90A0A">
              <w:t xml:space="preserve">Формирование моделей внутреннего контроля качества аудита в аудиторских организациях. </w:t>
            </w:r>
          </w:p>
          <w:p w14:paraId="5DB1DC83" w14:textId="60F1C7ED" w:rsidR="003B285D" w:rsidRPr="00E90A0A" w:rsidRDefault="003B285D" w:rsidP="003B285D">
            <w:pPr>
              <w:jc w:val="both"/>
            </w:pPr>
            <w:r w:rsidRPr="00E90A0A">
              <w:t>4.</w:t>
            </w:r>
            <w:r w:rsidR="00DB11E8" w:rsidRPr="00E90A0A">
              <w:t xml:space="preserve"> Механизмы внедрения технологий СМАРТ-контроля в деятельность саморегулируемых организаций аудиторов</w:t>
            </w:r>
            <w:r w:rsidRPr="00E90A0A">
              <w:t>.</w:t>
            </w:r>
          </w:p>
          <w:p w14:paraId="1DD9E6C2" w14:textId="09C9F0DB" w:rsidR="0035461F" w:rsidRPr="00E90A0A" w:rsidRDefault="0035461F" w:rsidP="005A4F0A">
            <w:pPr>
              <w:spacing w:line="216" w:lineRule="auto"/>
              <w:jc w:val="both"/>
            </w:pPr>
            <w:r w:rsidRPr="00E90A0A">
              <w:rPr>
                <w:i/>
              </w:rPr>
              <w:t>Рек</w:t>
            </w:r>
            <w:r w:rsidR="003B1AF1">
              <w:rPr>
                <w:i/>
              </w:rPr>
              <w:t>омендуемые источники: раздел 8</w:t>
            </w:r>
            <w:r w:rsidRPr="00E90A0A">
              <w:rPr>
                <w:i/>
              </w:rPr>
              <w:t xml:space="preserve">-10;11 </w:t>
            </w:r>
          </w:p>
        </w:tc>
        <w:tc>
          <w:tcPr>
            <w:tcW w:w="2120" w:type="dxa"/>
          </w:tcPr>
          <w:p w14:paraId="4B765C6B" w14:textId="0772B8A3" w:rsidR="0035461F" w:rsidRPr="00E90A0A" w:rsidRDefault="0035461F" w:rsidP="005A4F0A">
            <w:pPr>
              <w:spacing w:line="216" w:lineRule="auto"/>
              <w:jc w:val="both"/>
            </w:pPr>
            <w:r w:rsidRPr="00E90A0A">
              <w:t xml:space="preserve">Изучение </w:t>
            </w:r>
            <w:r w:rsidR="005A4F0A" w:rsidRPr="00E90A0A">
              <w:t xml:space="preserve">нормативных </w:t>
            </w:r>
            <w:r w:rsidRPr="00E90A0A">
              <w:t xml:space="preserve">правовых актов. Анализ отчетных материалов. </w:t>
            </w:r>
          </w:p>
        </w:tc>
      </w:tr>
      <w:tr w:rsidR="00921ED3" w:rsidRPr="00921ED3" w14:paraId="2CE69AEF" w14:textId="77777777" w:rsidTr="00E90A0A">
        <w:trPr>
          <w:trHeight w:val="993"/>
        </w:trPr>
        <w:tc>
          <w:tcPr>
            <w:tcW w:w="2694" w:type="dxa"/>
          </w:tcPr>
          <w:p w14:paraId="647D383E" w14:textId="23CBD7FF" w:rsidR="00EB1312" w:rsidRPr="00E90A0A" w:rsidRDefault="006F55DD" w:rsidP="00E90A0A">
            <w:pPr>
              <w:ind w:firstLine="34"/>
              <w:jc w:val="center"/>
            </w:pPr>
            <w:r w:rsidRPr="00E90A0A">
              <w:t>Т</w:t>
            </w:r>
            <w:r w:rsidR="00EB1312" w:rsidRPr="00E90A0A">
              <w:t>ема 4.</w:t>
            </w:r>
          </w:p>
          <w:p w14:paraId="22819E19" w14:textId="3250E566" w:rsidR="006F55DD" w:rsidRPr="00E90A0A" w:rsidRDefault="00EB1312" w:rsidP="00E90A0A">
            <w:pPr>
              <w:ind w:firstLine="34"/>
              <w:jc w:val="center"/>
            </w:pPr>
            <w:r w:rsidRPr="00E90A0A">
              <w:t>Организационные и методические аспекты внутреннего и внешнего контроля качества аудита</w:t>
            </w:r>
          </w:p>
        </w:tc>
        <w:tc>
          <w:tcPr>
            <w:tcW w:w="5387" w:type="dxa"/>
          </w:tcPr>
          <w:p w14:paraId="0301CB9E" w14:textId="77777777" w:rsidR="006F55DD" w:rsidRPr="00E90A0A" w:rsidRDefault="00A40584" w:rsidP="003B285D">
            <w:pPr>
              <w:pStyle w:val="af3"/>
              <w:spacing w:line="216" w:lineRule="auto"/>
              <w:ind w:left="0"/>
              <w:contextualSpacing/>
              <w:jc w:val="both"/>
              <w:rPr>
                <w:shd w:val="clear" w:color="auto" w:fill="FFFFFF"/>
              </w:rPr>
            </w:pPr>
            <w:r w:rsidRPr="00E90A0A">
              <w:rPr>
                <w:shd w:val="clear" w:color="auto" w:fill="FFFFFF"/>
              </w:rPr>
              <w:t>1. Сравнение подходов к организации внешнего и внутреннего контроля качества: цели, принципы, методы, инструменты.</w:t>
            </w:r>
          </w:p>
          <w:p w14:paraId="5DB5B82D" w14:textId="77777777" w:rsidR="001B5022" w:rsidRPr="00E90A0A" w:rsidRDefault="001B5022" w:rsidP="003B285D">
            <w:pPr>
              <w:pStyle w:val="af3"/>
              <w:spacing w:line="216" w:lineRule="auto"/>
              <w:ind w:left="0"/>
              <w:contextualSpacing/>
              <w:jc w:val="both"/>
              <w:rPr>
                <w:shd w:val="clear" w:color="auto" w:fill="FFFFFF"/>
              </w:rPr>
            </w:pPr>
            <w:r w:rsidRPr="00E90A0A">
              <w:rPr>
                <w:shd w:val="clear" w:color="auto" w:fill="FFFFFF"/>
              </w:rPr>
              <w:t>2. Определение критериев качества в отношении процессов оказания сопутствующих и прочих услуг, связанных с аудитом.</w:t>
            </w:r>
          </w:p>
          <w:p w14:paraId="5E7C3526" w14:textId="77777777" w:rsidR="001B5022" w:rsidRPr="00E90A0A" w:rsidRDefault="001B5022" w:rsidP="003B285D">
            <w:pPr>
              <w:pStyle w:val="af3"/>
              <w:spacing w:line="216" w:lineRule="auto"/>
              <w:ind w:left="0"/>
              <w:contextualSpacing/>
              <w:jc w:val="both"/>
              <w:rPr>
                <w:shd w:val="clear" w:color="auto" w:fill="FFFFFF"/>
              </w:rPr>
            </w:pPr>
            <w:r w:rsidRPr="00E90A0A">
              <w:rPr>
                <w:shd w:val="clear" w:color="auto" w:fill="FFFFFF"/>
              </w:rPr>
              <w:t>3. Обеспечение информационной безопасности при проведении внутреннего и внешнего контроля качества аудита.</w:t>
            </w:r>
          </w:p>
          <w:p w14:paraId="619AF64E" w14:textId="4493EFCF" w:rsidR="001B5022" w:rsidRPr="00E90A0A" w:rsidRDefault="001B5022" w:rsidP="003B285D">
            <w:pPr>
              <w:pStyle w:val="af3"/>
              <w:spacing w:line="216" w:lineRule="auto"/>
              <w:ind w:left="0"/>
              <w:contextualSpacing/>
              <w:jc w:val="both"/>
              <w:rPr>
                <w:shd w:val="clear" w:color="auto" w:fill="FFFFFF"/>
              </w:rPr>
            </w:pPr>
            <w:r w:rsidRPr="00E90A0A">
              <w:rPr>
                <w:shd w:val="clear" w:color="auto" w:fill="FFFFFF"/>
              </w:rPr>
              <w:t>4. Принятие управленческих решений по результатам внутреннего и внешнего контроля качества аудита.</w:t>
            </w:r>
          </w:p>
        </w:tc>
        <w:tc>
          <w:tcPr>
            <w:tcW w:w="2120" w:type="dxa"/>
          </w:tcPr>
          <w:p w14:paraId="10E7EFC9" w14:textId="212EA812" w:rsidR="006F55DD" w:rsidRPr="00E90A0A" w:rsidRDefault="001B5022" w:rsidP="005A4F0A">
            <w:pPr>
              <w:spacing w:line="216" w:lineRule="auto"/>
              <w:jc w:val="both"/>
            </w:pPr>
            <w:r w:rsidRPr="00E90A0A">
              <w:t>Изучение нормативных правовых актов. Анализ отчетных материалов</w:t>
            </w:r>
          </w:p>
        </w:tc>
      </w:tr>
    </w:tbl>
    <w:p w14:paraId="652BCAC9" w14:textId="77777777" w:rsidR="00B61C9C" w:rsidRDefault="00B61C9C" w:rsidP="00A3617F">
      <w:pPr>
        <w:keepNext/>
        <w:spacing w:line="360" w:lineRule="auto"/>
        <w:jc w:val="both"/>
        <w:rPr>
          <w:b/>
          <w:sz w:val="28"/>
          <w:szCs w:val="28"/>
        </w:rPr>
      </w:pPr>
    </w:p>
    <w:p w14:paraId="19B5A4E0" w14:textId="45303345" w:rsidR="00A3617F" w:rsidRPr="00921ED3" w:rsidRDefault="004004B3" w:rsidP="00A3617F">
      <w:pPr>
        <w:keepNext/>
        <w:spacing w:line="360" w:lineRule="auto"/>
        <w:jc w:val="both"/>
        <w:rPr>
          <w:b/>
          <w:sz w:val="28"/>
          <w:szCs w:val="28"/>
        </w:rPr>
      </w:pPr>
      <w:r w:rsidRPr="00921ED3">
        <w:rPr>
          <w:b/>
          <w:sz w:val="28"/>
          <w:szCs w:val="28"/>
        </w:rPr>
        <w:t>6.2. Перечень вопросов, заданий, тем для подготовки к текущ</w:t>
      </w:r>
      <w:r w:rsidR="00D6134B" w:rsidRPr="00921ED3">
        <w:rPr>
          <w:b/>
          <w:sz w:val="28"/>
          <w:szCs w:val="28"/>
        </w:rPr>
        <w:t xml:space="preserve">ему контролю (согласно таблице </w:t>
      </w:r>
      <w:r w:rsidR="00712835" w:rsidRPr="00921ED3">
        <w:rPr>
          <w:b/>
          <w:sz w:val="28"/>
          <w:szCs w:val="28"/>
        </w:rPr>
        <w:t>3</w:t>
      </w:r>
      <w:r w:rsidRPr="00921ED3">
        <w:rPr>
          <w:b/>
          <w:sz w:val="28"/>
          <w:szCs w:val="28"/>
        </w:rPr>
        <w:t>)</w:t>
      </w:r>
      <w:bookmarkStart w:id="19" w:name="_Toc13770902"/>
      <w:bookmarkStart w:id="20" w:name="_Toc37470107"/>
    </w:p>
    <w:bookmarkEnd w:id="19"/>
    <w:bookmarkEnd w:id="20"/>
    <w:p w14:paraId="5E7F9ABC" w14:textId="4EDB3089" w:rsidR="00970346" w:rsidRPr="00921ED3" w:rsidRDefault="004004B3" w:rsidP="003923BB">
      <w:pPr>
        <w:spacing w:line="360" w:lineRule="auto"/>
        <w:ind w:firstLine="578"/>
        <w:jc w:val="both"/>
        <w:outlineLvl w:val="0"/>
        <w:rPr>
          <w:bCs/>
          <w:iCs/>
          <w:sz w:val="28"/>
          <w:szCs w:val="28"/>
        </w:rPr>
      </w:pPr>
      <w:r w:rsidRPr="00921ED3">
        <w:rPr>
          <w:bCs/>
          <w:i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r w:rsidR="00543810" w:rsidRPr="00921ED3">
        <w:rPr>
          <w:bCs/>
          <w:iCs/>
          <w:sz w:val="28"/>
          <w:szCs w:val="28"/>
        </w:rPr>
        <w:t>«</w:t>
      </w:r>
      <w:r w:rsidR="00A829C6" w:rsidRPr="00921ED3">
        <w:rPr>
          <w:bCs/>
          <w:iCs/>
          <w:sz w:val="28"/>
          <w:szCs w:val="28"/>
        </w:rPr>
        <w:t>Ф</w:t>
      </w:r>
      <w:r w:rsidRPr="00921ED3">
        <w:rPr>
          <w:bCs/>
          <w:iCs/>
          <w:sz w:val="28"/>
          <w:szCs w:val="28"/>
        </w:rPr>
        <w:t>инансовый контроль и казначейское дело</w:t>
      </w:r>
      <w:r w:rsidR="00543810" w:rsidRPr="00921ED3">
        <w:rPr>
          <w:bCs/>
          <w:iCs/>
          <w:sz w:val="28"/>
          <w:szCs w:val="28"/>
        </w:rPr>
        <w:t>»</w:t>
      </w:r>
      <w:r w:rsidRPr="00921ED3">
        <w:rPr>
          <w:bCs/>
          <w:iCs/>
          <w:sz w:val="28"/>
          <w:szCs w:val="28"/>
        </w:rPr>
        <w:t>.</w:t>
      </w:r>
    </w:p>
    <w:p w14:paraId="40E35980" w14:textId="108930DE" w:rsidR="00E426E0" w:rsidRPr="00921ED3" w:rsidRDefault="007547D8" w:rsidP="003923BB">
      <w:pPr>
        <w:spacing w:line="360" w:lineRule="auto"/>
        <w:ind w:firstLine="578"/>
        <w:jc w:val="both"/>
        <w:outlineLvl w:val="0"/>
        <w:rPr>
          <w:b/>
          <w:iCs/>
          <w:sz w:val="28"/>
          <w:szCs w:val="28"/>
        </w:rPr>
      </w:pPr>
      <w:r w:rsidRPr="00921ED3">
        <w:rPr>
          <w:b/>
          <w:iCs/>
          <w:sz w:val="28"/>
          <w:szCs w:val="28"/>
        </w:rPr>
        <w:t xml:space="preserve">Тематика для подготовки </w:t>
      </w:r>
      <w:r w:rsidR="00747E60" w:rsidRPr="00921ED3">
        <w:rPr>
          <w:b/>
          <w:iCs/>
          <w:sz w:val="28"/>
          <w:szCs w:val="28"/>
        </w:rPr>
        <w:t>домашнего творческого задания</w:t>
      </w:r>
      <w:r w:rsidRPr="00921ED3">
        <w:rPr>
          <w:b/>
          <w:iCs/>
          <w:sz w:val="28"/>
          <w:szCs w:val="28"/>
        </w:rPr>
        <w:t>:</w:t>
      </w:r>
    </w:p>
    <w:p w14:paraId="1F49886E" w14:textId="4CAA0442" w:rsidR="002F6400" w:rsidRPr="002F6400" w:rsidRDefault="002F6400" w:rsidP="003923BB">
      <w:pPr>
        <w:spacing w:line="360" w:lineRule="auto"/>
        <w:ind w:firstLine="578"/>
        <w:jc w:val="both"/>
        <w:outlineLvl w:val="0"/>
        <w:rPr>
          <w:bCs/>
          <w:iCs/>
          <w:sz w:val="28"/>
          <w:szCs w:val="28"/>
        </w:rPr>
      </w:pPr>
      <w:r w:rsidRPr="002F6400">
        <w:rPr>
          <w:bCs/>
          <w:iCs/>
          <w:sz w:val="28"/>
          <w:szCs w:val="28"/>
        </w:rPr>
        <w:t>Провести анализ научных статей российских и зарубежных авторов, посвященных концептуальным основам аудита</w:t>
      </w:r>
      <w:r>
        <w:rPr>
          <w:bCs/>
          <w:iCs/>
          <w:sz w:val="28"/>
          <w:szCs w:val="28"/>
        </w:rPr>
        <w:t xml:space="preserve">, </w:t>
      </w:r>
      <w:r w:rsidRPr="002F6400">
        <w:rPr>
          <w:bCs/>
          <w:iCs/>
          <w:sz w:val="28"/>
          <w:szCs w:val="28"/>
        </w:rPr>
        <w:t>качественным характеристикам аудиторских услуг</w:t>
      </w:r>
      <w:r>
        <w:rPr>
          <w:bCs/>
          <w:iCs/>
          <w:sz w:val="28"/>
          <w:szCs w:val="28"/>
        </w:rPr>
        <w:t>, организационным и методическим аспектам контроля деятельности аудиторских организаций. Сформулировать мнение относительно одно</w:t>
      </w:r>
      <w:r w:rsidR="005A2BD1">
        <w:rPr>
          <w:bCs/>
          <w:iCs/>
          <w:sz w:val="28"/>
          <w:szCs w:val="28"/>
        </w:rPr>
        <w:t>го</w:t>
      </w:r>
      <w:r>
        <w:rPr>
          <w:bCs/>
          <w:iCs/>
          <w:sz w:val="28"/>
          <w:szCs w:val="28"/>
        </w:rPr>
        <w:t xml:space="preserve"> из представленных к выбору вопросов.</w:t>
      </w:r>
    </w:p>
    <w:p w14:paraId="1288824F" w14:textId="5FD591DC" w:rsidR="007547D8" w:rsidRPr="00921ED3" w:rsidRDefault="007547D8" w:rsidP="003923BB">
      <w:pPr>
        <w:spacing w:line="360" w:lineRule="auto"/>
        <w:ind w:firstLine="578"/>
        <w:jc w:val="both"/>
        <w:outlineLvl w:val="0"/>
        <w:rPr>
          <w:bCs/>
          <w:iCs/>
          <w:sz w:val="28"/>
          <w:szCs w:val="28"/>
        </w:rPr>
      </w:pPr>
      <w:r w:rsidRPr="00921ED3">
        <w:rPr>
          <w:bCs/>
          <w:iCs/>
          <w:sz w:val="28"/>
          <w:szCs w:val="28"/>
        </w:rPr>
        <w:t>1.</w:t>
      </w:r>
      <w:r w:rsidRPr="00921ED3">
        <w:rPr>
          <w:b/>
          <w:iCs/>
          <w:sz w:val="28"/>
          <w:szCs w:val="28"/>
        </w:rPr>
        <w:t xml:space="preserve"> </w:t>
      </w:r>
      <w:r w:rsidRPr="00921ED3">
        <w:rPr>
          <w:bCs/>
          <w:iCs/>
          <w:sz w:val="28"/>
          <w:szCs w:val="28"/>
        </w:rPr>
        <w:t>Предпосылки появления и исторические особенности развития аудиторских организаций в Российской Федерации</w:t>
      </w:r>
      <w:r w:rsidR="00B7536B" w:rsidRPr="00921ED3">
        <w:rPr>
          <w:bCs/>
          <w:iCs/>
          <w:sz w:val="28"/>
          <w:szCs w:val="28"/>
        </w:rPr>
        <w:t>.</w:t>
      </w:r>
    </w:p>
    <w:p w14:paraId="1D334F34" w14:textId="50393DD0" w:rsidR="007547D8" w:rsidRPr="00921ED3" w:rsidRDefault="007547D8" w:rsidP="003923BB">
      <w:pPr>
        <w:spacing w:line="360" w:lineRule="auto"/>
        <w:ind w:firstLine="578"/>
        <w:jc w:val="both"/>
        <w:outlineLvl w:val="0"/>
        <w:rPr>
          <w:bCs/>
          <w:iCs/>
          <w:sz w:val="28"/>
          <w:szCs w:val="28"/>
        </w:rPr>
      </w:pPr>
      <w:r w:rsidRPr="00921ED3">
        <w:rPr>
          <w:bCs/>
          <w:iCs/>
          <w:sz w:val="28"/>
          <w:szCs w:val="28"/>
        </w:rPr>
        <w:lastRenderedPageBreak/>
        <w:t>2. Трансформация аудиторской профессии: изменения аудиторских компетенций.</w:t>
      </w:r>
    </w:p>
    <w:p w14:paraId="13D51B50" w14:textId="77777777" w:rsidR="007547D8" w:rsidRPr="00921ED3" w:rsidRDefault="007547D8" w:rsidP="003923BB">
      <w:pPr>
        <w:spacing w:line="360" w:lineRule="auto"/>
        <w:ind w:firstLine="578"/>
        <w:jc w:val="both"/>
        <w:outlineLvl w:val="0"/>
        <w:rPr>
          <w:bCs/>
          <w:iCs/>
          <w:sz w:val="28"/>
          <w:szCs w:val="28"/>
        </w:rPr>
      </w:pPr>
      <w:r w:rsidRPr="00921ED3">
        <w:rPr>
          <w:bCs/>
          <w:iCs/>
          <w:sz w:val="28"/>
          <w:szCs w:val="28"/>
        </w:rPr>
        <w:t>3. Характеристика аудиторского рынка в Российской Федерации.</w:t>
      </w:r>
    </w:p>
    <w:p w14:paraId="3B02A82F" w14:textId="07F9007C" w:rsidR="007547D8" w:rsidRPr="00921ED3" w:rsidRDefault="007547D8" w:rsidP="003923BB">
      <w:pPr>
        <w:spacing w:line="360" w:lineRule="auto"/>
        <w:ind w:firstLine="578"/>
        <w:jc w:val="both"/>
        <w:outlineLvl w:val="0"/>
        <w:rPr>
          <w:bCs/>
          <w:iCs/>
          <w:sz w:val="28"/>
          <w:szCs w:val="28"/>
        </w:rPr>
      </w:pPr>
      <w:r w:rsidRPr="00921ED3">
        <w:rPr>
          <w:bCs/>
          <w:iCs/>
          <w:sz w:val="28"/>
          <w:szCs w:val="28"/>
        </w:rPr>
        <w:t xml:space="preserve">4. Организация внутреннего контроля качества в аудиторской организации. </w:t>
      </w:r>
    </w:p>
    <w:p w14:paraId="02269F79" w14:textId="24DE100D" w:rsidR="00E7177E" w:rsidRPr="00921ED3" w:rsidRDefault="00E7177E" w:rsidP="00E7177E">
      <w:pPr>
        <w:spacing w:line="360" w:lineRule="auto"/>
        <w:ind w:firstLine="709"/>
        <w:jc w:val="both"/>
        <w:rPr>
          <w:bCs/>
          <w:sz w:val="28"/>
          <w:szCs w:val="28"/>
        </w:rPr>
      </w:pPr>
      <w:r w:rsidRPr="00921ED3">
        <w:rPr>
          <w:bCs/>
          <w:iCs/>
          <w:sz w:val="28"/>
          <w:szCs w:val="28"/>
        </w:rPr>
        <w:t>5. М</w:t>
      </w:r>
      <w:r w:rsidRPr="00921ED3">
        <w:rPr>
          <w:bCs/>
          <w:sz w:val="28"/>
          <w:szCs w:val="28"/>
        </w:rPr>
        <w:t xml:space="preserve">еждународные стандарты аудита: концептуальные положения и практические особенности применения в деятельности аудиторских организаций. </w:t>
      </w:r>
    </w:p>
    <w:p w14:paraId="5EF21CFF" w14:textId="5959DA33" w:rsidR="00E7177E" w:rsidRPr="00921ED3" w:rsidRDefault="00E7177E" w:rsidP="00E7177E">
      <w:pPr>
        <w:spacing w:line="360" w:lineRule="auto"/>
        <w:ind w:firstLine="709"/>
        <w:jc w:val="both"/>
        <w:rPr>
          <w:bCs/>
        </w:rPr>
      </w:pPr>
      <w:r w:rsidRPr="00921ED3">
        <w:rPr>
          <w:bCs/>
          <w:iCs/>
          <w:sz w:val="28"/>
          <w:szCs w:val="28"/>
        </w:rPr>
        <w:t>6. Характеристика</w:t>
      </w:r>
      <w:r w:rsidRPr="00921ED3">
        <w:rPr>
          <w:bCs/>
          <w:sz w:val="28"/>
          <w:szCs w:val="28"/>
        </w:rPr>
        <w:t xml:space="preserve"> международных стандартов контроля качества:</w:t>
      </w:r>
      <w:r w:rsidRPr="00921ED3">
        <w:rPr>
          <w:bCs/>
        </w:rPr>
        <w:t xml:space="preserve"> </w:t>
      </w:r>
      <w:r w:rsidRPr="00921ED3">
        <w:rPr>
          <w:bCs/>
          <w:sz w:val="28"/>
          <w:szCs w:val="28"/>
        </w:rPr>
        <w:t>концептуальные положения и практические особенности применения в деятельности аудиторских организаций.</w:t>
      </w:r>
      <w:r w:rsidRPr="00921ED3">
        <w:rPr>
          <w:bCs/>
        </w:rPr>
        <w:t xml:space="preserve"> </w:t>
      </w:r>
    </w:p>
    <w:p w14:paraId="408ABD96" w14:textId="742071B5" w:rsidR="00E7177E" w:rsidRPr="00921ED3" w:rsidRDefault="00E7177E" w:rsidP="00E7177E">
      <w:pPr>
        <w:spacing w:line="360" w:lineRule="auto"/>
        <w:ind w:firstLine="709"/>
        <w:jc w:val="both"/>
        <w:rPr>
          <w:bCs/>
          <w:sz w:val="28"/>
          <w:szCs w:val="28"/>
        </w:rPr>
      </w:pPr>
      <w:r w:rsidRPr="00921ED3">
        <w:rPr>
          <w:bCs/>
          <w:iCs/>
          <w:sz w:val="28"/>
          <w:szCs w:val="28"/>
        </w:rPr>
        <w:t>7. М</w:t>
      </w:r>
      <w:r w:rsidRPr="00921ED3">
        <w:rPr>
          <w:bCs/>
          <w:sz w:val="28"/>
          <w:szCs w:val="28"/>
        </w:rPr>
        <w:t>еждународные стандарты обзорных проверок:</w:t>
      </w:r>
      <w:r w:rsidRPr="00921ED3">
        <w:rPr>
          <w:bCs/>
        </w:rPr>
        <w:t xml:space="preserve"> </w:t>
      </w:r>
      <w:r w:rsidRPr="00921ED3">
        <w:rPr>
          <w:bCs/>
          <w:sz w:val="28"/>
          <w:szCs w:val="28"/>
        </w:rPr>
        <w:t xml:space="preserve">концептуальные положения и практические особенности применения в деятельности аудиторских организаций. </w:t>
      </w:r>
    </w:p>
    <w:p w14:paraId="06541905" w14:textId="77777777" w:rsidR="00E7177E" w:rsidRPr="00921ED3" w:rsidRDefault="00E7177E" w:rsidP="00E7177E">
      <w:pPr>
        <w:spacing w:line="360" w:lineRule="auto"/>
        <w:ind w:firstLine="709"/>
        <w:jc w:val="both"/>
        <w:rPr>
          <w:bCs/>
          <w:sz w:val="28"/>
          <w:szCs w:val="28"/>
        </w:rPr>
      </w:pPr>
      <w:r w:rsidRPr="00921ED3">
        <w:rPr>
          <w:bCs/>
          <w:iCs/>
          <w:sz w:val="28"/>
          <w:szCs w:val="28"/>
        </w:rPr>
        <w:t>8. Характеристика</w:t>
      </w:r>
      <w:r w:rsidRPr="00921ED3">
        <w:rPr>
          <w:bCs/>
          <w:sz w:val="28"/>
          <w:szCs w:val="28"/>
        </w:rPr>
        <w:t xml:space="preserve"> международных стандартов заданий, обеспечивающих уверенность:</w:t>
      </w:r>
      <w:r w:rsidRPr="00921ED3">
        <w:rPr>
          <w:bCs/>
        </w:rPr>
        <w:t xml:space="preserve"> </w:t>
      </w:r>
      <w:r w:rsidRPr="00921ED3">
        <w:rPr>
          <w:bCs/>
          <w:sz w:val="28"/>
          <w:szCs w:val="28"/>
        </w:rPr>
        <w:t>концептуальные положения и практические особенности применения в деятельности аудиторских организаций.</w:t>
      </w:r>
    </w:p>
    <w:p w14:paraId="3F053957" w14:textId="2CE112AA" w:rsidR="007547D8" w:rsidRPr="00921ED3" w:rsidRDefault="00E7177E" w:rsidP="00E7177E">
      <w:pPr>
        <w:spacing w:line="360" w:lineRule="auto"/>
        <w:ind w:firstLine="709"/>
        <w:jc w:val="both"/>
        <w:rPr>
          <w:bCs/>
          <w:sz w:val="28"/>
          <w:szCs w:val="28"/>
        </w:rPr>
      </w:pPr>
      <w:r w:rsidRPr="00921ED3">
        <w:rPr>
          <w:bCs/>
          <w:sz w:val="28"/>
          <w:szCs w:val="28"/>
        </w:rPr>
        <w:t>9.</w:t>
      </w:r>
      <w:r w:rsidR="007547D8" w:rsidRPr="00921ED3">
        <w:rPr>
          <w:bCs/>
          <w:iCs/>
          <w:sz w:val="28"/>
          <w:szCs w:val="28"/>
        </w:rPr>
        <w:t xml:space="preserve"> </w:t>
      </w:r>
      <w:r w:rsidRPr="00921ED3">
        <w:rPr>
          <w:bCs/>
          <w:iCs/>
          <w:sz w:val="28"/>
          <w:szCs w:val="28"/>
        </w:rPr>
        <w:t xml:space="preserve">Анализ результатов </w:t>
      </w:r>
      <w:r w:rsidR="007547D8" w:rsidRPr="00921ED3">
        <w:rPr>
          <w:bCs/>
          <w:iCs/>
          <w:sz w:val="28"/>
          <w:szCs w:val="28"/>
        </w:rPr>
        <w:t xml:space="preserve">контроля за деятельностью </w:t>
      </w:r>
      <w:r w:rsidRPr="00921ED3">
        <w:rPr>
          <w:bCs/>
          <w:iCs/>
          <w:sz w:val="28"/>
          <w:szCs w:val="28"/>
        </w:rPr>
        <w:t>аудиторских организаций, оказывающих аудиторские услуги общественно значимым организациям.</w:t>
      </w:r>
    </w:p>
    <w:p w14:paraId="2345FC89" w14:textId="4BA4735C" w:rsidR="00E7177E" w:rsidRPr="00921ED3" w:rsidRDefault="00E7177E" w:rsidP="00E7177E">
      <w:pPr>
        <w:spacing w:line="360" w:lineRule="auto"/>
        <w:ind w:firstLine="578"/>
        <w:jc w:val="both"/>
        <w:outlineLvl w:val="0"/>
        <w:rPr>
          <w:bCs/>
          <w:sz w:val="28"/>
          <w:szCs w:val="28"/>
        </w:rPr>
      </w:pPr>
      <w:r w:rsidRPr="00921ED3">
        <w:rPr>
          <w:bCs/>
          <w:iCs/>
          <w:sz w:val="28"/>
          <w:szCs w:val="28"/>
        </w:rPr>
        <w:t xml:space="preserve">10. Анализ результатов </w:t>
      </w:r>
      <w:r w:rsidRPr="00921ED3">
        <w:rPr>
          <w:bCs/>
          <w:sz w:val="28"/>
          <w:szCs w:val="28"/>
        </w:rPr>
        <w:t xml:space="preserve">внешнего контроля деятельности аудиторских организаций, аудиторов, осуществляемого саморегулируемой организацией аудиторов. </w:t>
      </w:r>
    </w:p>
    <w:p w14:paraId="3250F524" w14:textId="1BB71DF9" w:rsidR="00E7177E" w:rsidRPr="00921ED3" w:rsidRDefault="00E7177E" w:rsidP="00E7177E">
      <w:pPr>
        <w:spacing w:line="360" w:lineRule="auto"/>
        <w:ind w:firstLine="578"/>
        <w:jc w:val="both"/>
        <w:outlineLvl w:val="0"/>
        <w:rPr>
          <w:bCs/>
          <w:sz w:val="28"/>
          <w:szCs w:val="28"/>
        </w:rPr>
      </w:pPr>
      <w:r w:rsidRPr="00921ED3">
        <w:rPr>
          <w:bCs/>
          <w:sz w:val="28"/>
          <w:szCs w:val="28"/>
        </w:rPr>
        <w:t xml:space="preserve">11. </w:t>
      </w:r>
      <w:r w:rsidRPr="00921ED3">
        <w:rPr>
          <w:bCs/>
          <w:iCs/>
          <w:sz w:val="28"/>
          <w:szCs w:val="28"/>
        </w:rPr>
        <w:t xml:space="preserve">Анализ результатов </w:t>
      </w:r>
      <w:r w:rsidRPr="00921ED3">
        <w:rPr>
          <w:bCs/>
          <w:sz w:val="28"/>
          <w:szCs w:val="28"/>
        </w:rPr>
        <w:t>надзора за деятельностью аудиторских организаций на финансовом рынке, осуществляемого Банком России.</w:t>
      </w:r>
    </w:p>
    <w:p w14:paraId="5B059E9D" w14:textId="685326EA" w:rsidR="00E7177E" w:rsidRPr="00921ED3" w:rsidRDefault="00E7177E" w:rsidP="00E7177E">
      <w:pPr>
        <w:spacing w:line="360" w:lineRule="auto"/>
        <w:ind w:firstLine="578"/>
        <w:jc w:val="both"/>
        <w:outlineLvl w:val="0"/>
        <w:rPr>
          <w:bCs/>
          <w:sz w:val="28"/>
          <w:szCs w:val="28"/>
        </w:rPr>
      </w:pPr>
      <w:r w:rsidRPr="00921ED3">
        <w:rPr>
          <w:bCs/>
          <w:sz w:val="28"/>
          <w:szCs w:val="28"/>
        </w:rPr>
        <w:t>12.</w:t>
      </w:r>
      <w:r w:rsidR="00F15103" w:rsidRPr="00921ED3">
        <w:rPr>
          <w:bCs/>
        </w:rPr>
        <w:t xml:space="preserve"> </w:t>
      </w:r>
      <w:r w:rsidR="00F15103" w:rsidRPr="00784D2D">
        <w:rPr>
          <w:bCs/>
          <w:sz w:val="28"/>
          <w:szCs w:val="28"/>
        </w:rPr>
        <w:t>Анализ результатов</w:t>
      </w:r>
      <w:r w:rsidR="00F15103" w:rsidRPr="00921ED3">
        <w:rPr>
          <w:bCs/>
        </w:rPr>
        <w:t xml:space="preserve"> </w:t>
      </w:r>
      <w:r w:rsidR="00F15103" w:rsidRPr="00921ED3">
        <w:rPr>
          <w:bCs/>
          <w:sz w:val="28"/>
          <w:szCs w:val="28"/>
        </w:rPr>
        <w:t>внешнего контроля деятельности аудиторских организаций, оказывающих аудиторские услуги общественно значимым организациям в соответствии с Федеральным законом «О противодействии легализации (отмыванию) доходов, полученных преступным путем, и финансированию терроризма».</w:t>
      </w:r>
    </w:p>
    <w:p w14:paraId="6E6E6C66" w14:textId="22D866D2" w:rsidR="00E7177E" w:rsidRPr="00921ED3" w:rsidRDefault="00E7177E" w:rsidP="00E7177E">
      <w:pPr>
        <w:spacing w:line="360" w:lineRule="auto"/>
        <w:ind w:firstLine="578"/>
        <w:jc w:val="both"/>
        <w:outlineLvl w:val="0"/>
        <w:rPr>
          <w:bCs/>
          <w:sz w:val="28"/>
          <w:szCs w:val="28"/>
        </w:rPr>
      </w:pPr>
      <w:r w:rsidRPr="00921ED3">
        <w:rPr>
          <w:bCs/>
          <w:sz w:val="28"/>
          <w:szCs w:val="28"/>
        </w:rPr>
        <w:lastRenderedPageBreak/>
        <w:t>13</w:t>
      </w:r>
      <w:r w:rsidR="00F15103" w:rsidRPr="00921ED3">
        <w:rPr>
          <w:bCs/>
          <w:sz w:val="28"/>
          <w:szCs w:val="28"/>
        </w:rPr>
        <w:t>. Особенности взаимодействия аудиторов (аудиторских организаций) с органами финансовой разведк</w:t>
      </w:r>
      <w:r w:rsidR="00B7536B" w:rsidRPr="00921ED3">
        <w:rPr>
          <w:bCs/>
          <w:sz w:val="28"/>
          <w:szCs w:val="28"/>
        </w:rPr>
        <w:t>и.</w:t>
      </w:r>
    </w:p>
    <w:p w14:paraId="1B36DC6A" w14:textId="62ED5A22" w:rsidR="00F15103" w:rsidRPr="00921ED3" w:rsidRDefault="00F15103" w:rsidP="00E7177E">
      <w:pPr>
        <w:spacing w:line="360" w:lineRule="auto"/>
        <w:ind w:firstLine="578"/>
        <w:jc w:val="both"/>
        <w:outlineLvl w:val="0"/>
        <w:rPr>
          <w:bCs/>
          <w:sz w:val="28"/>
          <w:szCs w:val="28"/>
        </w:rPr>
      </w:pPr>
      <w:r w:rsidRPr="00921ED3">
        <w:rPr>
          <w:bCs/>
          <w:sz w:val="28"/>
          <w:szCs w:val="28"/>
        </w:rPr>
        <w:t>14. Проблемы трансформации институциональной структуры государственного и негосударственного контроля за деятельностью аудиторов и аудиторских организаций в России</w:t>
      </w:r>
      <w:r w:rsidR="00B7536B" w:rsidRPr="00921ED3">
        <w:rPr>
          <w:bCs/>
          <w:sz w:val="28"/>
          <w:szCs w:val="28"/>
        </w:rPr>
        <w:t>.</w:t>
      </w:r>
    </w:p>
    <w:p w14:paraId="6019242C" w14:textId="46A7AE02" w:rsidR="00F15103" w:rsidRPr="00921ED3" w:rsidRDefault="00F15103" w:rsidP="00E7177E">
      <w:pPr>
        <w:spacing w:line="360" w:lineRule="auto"/>
        <w:ind w:firstLine="578"/>
        <w:jc w:val="both"/>
        <w:outlineLvl w:val="0"/>
        <w:rPr>
          <w:bCs/>
          <w:sz w:val="28"/>
          <w:szCs w:val="28"/>
        </w:rPr>
      </w:pPr>
      <w:r w:rsidRPr="00921ED3">
        <w:rPr>
          <w:bCs/>
          <w:sz w:val="28"/>
          <w:szCs w:val="28"/>
        </w:rPr>
        <w:t>15. Трансформация модели взаимодействия субъектов аудиторской деятельности с государственными органами власти</w:t>
      </w:r>
      <w:r w:rsidR="00B7536B" w:rsidRPr="00921ED3">
        <w:rPr>
          <w:bCs/>
          <w:sz w:val="28"/>
          <w:szCs w:val="28"/>
        </w:rPr>
        <w:t>.</w:t>
      </w:r>
    </w:p>
    <w:p w14:paraId="761DBF79" w14:textId="4E15E2BA" w:rsidR="00F15103" w:rsidRPr="00921ED3" w:rsidRDefault="00F15103" w:rsidP="00E7177E">
      <w:pPr>
        <w:spacing w:line="360" w:lineRule="auto"/>
        <w:ind w:firstLine="578"/>
        <w:jc w:val="both"/>
        <w:outlineLvl w:val="0"/>
        <w:rPr>
          <w:bCs/>
          <w:sz w:val="28"/>
          <w:szCs w:val="28"/>
        </w:rPr>
      </w:pPr>
      <w:r w:rsidRPr="00921ED3">
        <w:rPr>
          <w:bCs/>
          <w:sz w:val="28"/>
          <w:szCs w:val="28"/>
        </w:rPr>
        <w:t>16. Трансформация понятия «аудиторская тайна»</w:t>
      </w:r>
      <w:r w:rsidR="00B7536B" w:rsidRPr="00921ED3">
        <w:rPr>
          <w:bCs/>
          <w:sz w:val="28"/>
          <w:szCs w:val="28"/>
        </w:rPr>
        <w:t>: юридический и этический контекст.</w:t>
      </w:r>
    </w:p>
    <w:p w14:paraId="72EF09AA" w14:textId="38A7CEB1" w:rsidR="00F15103" w:rsidRPr="00921ED3" w:rsidRDefault="00F15103" w:rsidP="00E7177E">
      <w:pPr>
        <w:spacing w:line="360" w:lineRule="auto"/>
        <w:ind w:firstLine="578"/>
        <w:jc w:val="both"/>
        <w:outlineLvl w:val="0"/>
        <w:rPr>
          <w:bCs/>
          <w:sz w:val="28"/>
          <w:szCs w:val="28"/>
        </w:rPr>
      </w:pPr>
      <w:r w:rsidRPr="00921ED3">
        <w:rPr>
          <w:bCs/>
          <w:sz w:val="28"/>
          <w:szCs w:val="28"/>
        </w:rPr>
        <w:t>17. Принцип независимости в аудите: критерии соблюдения, организация контроля</w:t>
      </w:r>
      <w:r w:rsidR="00B7536B" w:rsidRPr="00921ED3">
        <w:rPr>
          <w:bCs/>
          <w:sz w:val="28"/>
          <w:szCs w:val="28"/>
        </w:rPr>
        <w:t>.</w:t>
      </w:r>
    </w:p>
    <w:p w14:paraId="406F3865" w14:textId="18B11CF7" w:rsidR="00F15103" w:rsidRPr="00921ED3" w:rsidRDefault="00F15103" w:rsidP="00E7177E">
      <w:pPr>
        <w:spacing w:line="360" w:lineRule="auto"/>
        <w:ind w:firstLine="578"/>
        <w:jc w:val="both"/>
        <w:outlineLvl w:val="0"/>
        <w:rPr>
          <w:bCs/>
          <w:sz w:val="28"/>
          <w:szCs w:val="28"/>
        </w:rPr>
      </w:pPr>
      <w:r w:rsidRPr="00921ED3">
        <w:rPr>
          <w:bCs/>
          <w:sz w:val="28"/>
          <w:szCs w:val="28"/>
        </w:rPr>
        <w:t>18. Виды ответственности в аудите, меры ответственности за невыполнение условий аудита</w:t>
      </w:r>
      <w:r w:rsidR="00B7536B" w:rsidRPr="00921ED3">
        <w:rPr>
          <w:bCs/>
          <w:sz w:val="28"/>
          <w:szCs w:val="28"/>
        </w:rPr>
        <w:t>.</w:t>
      </w:r>
    </w:p>
    <w:p w14:paraId="1DD4D164" w14:textId="5AB54760" w:rsidR="00F15103" w:rsidRPr="00921ED3" w:rsidRDefault="00F15103" w:rsidP="00E7177E">
      <w:pPr>
        <w:spacing w:line="360" w:lineRule="auto"/>
        <w:ind w:firstLine="578"/>
        <w:jc w:val="both"/>
        <w:outlineLvl w:val="0"/>
        <w:rPr>
          <w:bCs/>
          <w:sz w:val="28"/>
          <w:szCs w:val="28"/>
        </w:rPr>
      </w:pPr>
      <w:r w:rsidRPr="00921ED3">
        <w:rPr>
          <w:bCs/>
          <w:sz w:val="28"/>
          <w:szCs w:val="28"/>
        </w:rPr>
        <w:t xml:space="preserve">19. </w:t>
      </w:r>
      <w:r w:rsidR="00B7536B" w:rsidRPr="00921ED3">
        <w:rPr>
          <w:bCs/>
          <w:sz w:val="28"/>
          <w:szCs w:val="28"/>
        </w:rPr>
        <w:t>Конфликт интересов в аудите</w:t>
      </w:r>
      <w:r w:rsidRPr="00921ED3">
        <w:rPr>
          <w:bCs/>
          <w:sz w:val="28"/>
          <w:szCs w:val="28"/>
        </w:rPr>
        <w:t xml:space="preserve">: </w:t>
      </w:r>
      <w:r w:rsidR="00B7536B" w:rsidRPr="00921ED3">
        <w:rPr>
          <w:bCs/>
          <w:sz w:val="28"/>
          <w:szCs w:val="28"/>
        </w:rPr>
        <w:t>понятие, меры противодействия.</w:t>
      </w:r>
    </w:p>
    <w:p w14:paraId="12E2559B" w14:textId="4E631E43" w:rsidR="00B7536B" w:rsidRDefault="00F15103" w:rsidP="00B7536B">
      <w:pPr>
        <w:spacing w:line="360" w:lineRule="auto"/>
        <w:ind w:firstLine="578"/>
        <w:jc w:val="both"/>
        <w:outlineLvl w:val="0"/>
        <w:rPr>
          <w:bCs/>
          <w:sz w:val="28"/>
          <w:szCs w:val="28"/>
        </w:rPr>
      </w:pPr>
      <w:r w:rsidRPr="00921ED3">
        <w:rPr>
          <w:bCs/>
          <w:sz w:val="28"/>
          <w:szCs w:val="28"/>
        </w:rPr>
        <w:t>20.</w:t>
      </w:r>
      <w:r w:rsidR="00B7536B" w:rsidRPr="00921ED3">
        <w:rPr>
          <w:bCs/>
          <w:sz w:val="28"/>
          <w:szCs w:val="28"/>
        </w:rPr>
        <w:t xml:space="preserve"> Саморегулирование в аудите: роль в обеспечении контроля качества аудиторских процессов.</w:t>
      </w:r>
    </w:p>
    <w:p w14:paraId="4B8CCF46" w14:textId="77777777" w:rsidR="003B1AF1" w:rsidRPr="00921ED3" w:rsidRDefault="003B1AF1" w:rsidP="00B7536B">
      <w:pPr>
        <w:spacing w:line="360" w:lineRule="auto"/>
        <w:ind w:firstLine="578"/>
        <w:jc w:val="both"/>
        <w:outlineLvl w:val="0"/>
        <w:rPr>
          <w:bCs/>
          <w:sz w:val="28"/>
          <w:szCs w:val="28"/>
        </w:rPr>
      </w:pPr>
    </w:p>
    <w:p w14:paraId="25768CF9" w14:textId="3C0D0014" w:rsidR="00ED16D2" w:rsidRPr="00921ED3" w:rsidRDefault="00ED16D2" w:rsidP="00ED16D2">
      <w:pPr>
        <w:spacing w:line="360" w:lineRule="auto"/>
        <w:ind w:firstLine="578"/>
        <w:jc w:val="both"/>
        <w:outlineLvl w:val="0"/>
        <w:rPr>
          <w:bCs/>
          <w:sz w:val="28"/>
          <w:szCs w:val="28"/>
        </w:rPr>
      </w:pPr>
      <w:bookmarkStart w:id="21" w:name="_Toc3995509"/>
      <w:r w:rsidRPr="00921ED3">
        <w:rPr>
          <w:b/>
          <w:sz w:val="28"/>
          <w:szCs w:val="28"/>
        </w:rPr>
        <w:t>7.</w:t>
      </w:r>
      <w:r w:rsidRPr="00921ED3">
        <w:rPr>
          <w:bCs/>
          <w:sz w:val="28"/>
          <w:szCs w:val="28"/>
        </w:rPr>
        <w:t xml:space="preserve"> </w:t>
      </w:r>
      <w:r w:rsidR="004004B3" w:rsidRPr="00921ED3">
        <w:rPr>
          <w:b/>
          <w:sz w:val="28"/>
          <w:szCs w:val="28"/>
        </w:rPr>
        <w:t>Фонд оценочных средств для проведения промежуточной аттестации обучающихся по дисциплине</w:t>
      </w:r>
      <w:bookmarkEnd w:id="21"/>
      <w:r w:rsidRPr="00921ED3">
        <w:rPr>
          <w:bCs/>
          <w:sz w:val="28"/>
          <w:szCs w:val="28"/>
        </w:rPr>
        <w:t>.</w:t>
      </w:r>
    </w:p>
    <w:p w14:paraId="7E5440F5" w14:textId="77777777" w:rsidR="00712835" w:rsidRPr="00921ED3" w:rsidRDefault="002B2C60" w:rsidP="002B2C60">
      <w:pPr>
        <w:pStyle w:val="1"/>
        <w:spacing w:line="360" w:lineRule="auto"/>
        <w:ind w:firstLine="578"/>
        <w:jc w:val="both"/>
        <w:rPr>
          <w:rFonts w:ascii="Times New Roman" w:hAnsi="Times New Roman"/>
          <w:b w:val="0"/>
          <w:bCs/>
          <w:color w:val="auto"/>
          <w:sz w:val="28"/>
          <w:szCs w:val="28"/>
          <w:lang w:val="ru-RU" w:eastAsia="ru-RU"/>
        </w:rPr>
      </w:pPr>
      <w:bookmarkStart w:id="22" w:name="_Toc3995511"/>
      <w:r w:rsidRPr="00921ED3">
        <w:rPr>
          <w:rFonts w:ascii="Times New Roman" w:hAnsi="Times New Roman"/>
          <w:b w:val="0"/>
          <w:bCs/>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52C267" w14:textId="77777777" w:rsidR="002A7B29" w:rsidRPr="00921ED3" w:rsidRDefault="002A7B29" w:rsidP="002A7B29">
      <w:pPr>
        <w:rPr>
          <w:highlight w:val="yellow"/>
        </w:rPr>
      </w:pPr>
    </w:p>
    <w:p w14:paraId="38A24622" w14:textId="77777777" w:rsidR="002A7B29" w:rsidRPr="00921ED3" w:rsidRDefault="002A7B29" w:rsidP="002A7B29">
      <w:pPr>
        <w:rPr>
          <w:highlight w:val="yellow"/>
        </w:rPr>
      </w:pPr>
    </w:p>
    <w:p w14:paraId="7A4FD9EF" w14:textId="01F89615" w:rsidR="002A7B29" w:rsidRPr="00921ED3" w:rsidRDefault="002A7B29" w:rsidP="002A7B29">
      <w:pPr>
        <w:rPr>
          <w:highlight w:val="yellow"/>
        </w:rPr>
        <w:sectPr w:rsidR="002A7B29" w:rsidRPr="00921ED3" w:rsidSect="00E90A0A">
          <w:pgSz w:w="11906" w:h="16838"/>
          <w:pgMar w:top="1134" w:right="851" w:bottom="709" w:left="1701" w:header="709" w:footer="709" w:gutter="0"/>
          <w:cols w:space="708"/>
          <w:titlePg/>
          <w:docGrid w:linePitch="360"/>
        </w:sectPr>
      </w:pPr>
    </w:p>
    <w:p w14:paraId="665C10C5" w14:textId="1FD1F3A8" w:rsidR="00873916" w:rsidRPr="00921ED3" w:rsidRDefault="004004B3" w:rsidP="003923BB">
      <w:pPr>
        <w:pStyle w:val="1"/>
        <w:spacing w:line="360" w:lineRule="auto"/>
        <w:ind w:firstLine="720"/>
        <w:jc w:val="both"/>
        <w:rPr>
          <w:rFonts w:ascii="Times New Roman" w:hAnsi="Times New Roman"/>
          <w:color w:val="auto"/>
          <w:sz w:val="28"/>
          <w:szCs w:val="28"/>
          <w:lang w:val="ru-RU"/>
        </w:rPr>
      </w:pPr>
      <w:r w:rsidRPr="00921ED3">
        <w:rPr>
          <w:rFonts w:ascii="Times New Roman" w:hAnsi="Times New Roman"/>
          <w:color w:val="auto"/>
          <w:sz w:val="28"/>
          <w:szCs w:val="28"/>
          <w:lang w:val="ru-RU"/>
        </w:rPr>
        <w:lastRenderedPageBreak/>
        <w:t>Типовые контр</w:t>
      </w:r>
      <w:r w:rsidR="00ED16D2" w:rsidRPr="00921ED3">
        <w:rPr>
          <w:rFonts w:ascii="Times New Roman" w:hAnsi="Times New Roman"/>
          <w:color w:val="auto"/>
          <w:sz w:val="28"/>
          <w:szCs w:val="28"/>
          <w:lang w:val="ru-RU"/>
        </w:rPr>
        <w:t xml:space="preserve">ольные задания и </w:t>
      </w:r>
      <w:r w:rsidRPr="00921ED3">
        <w:rPr>
          <w:rFonts w:ascii="Times New Roman" w:hAnsi="Times New Roman"/>
          <w:color w:val="auto"/>
          <w:sz w:val="28"/>
          <w:szCs w:val="28"/>
          <w:lang w:val="ru-RU"/>
        </w:rPr>
        <w:t>материалы, необходимые для оценки знаний, умений</w:t>
      </w:r>
      <w:bookmarkEnd w:id="22"/>
      <w:r w:rsidR="00ED16D2" w:rsidRPr="00921ED3">
        <w:rPr>
          <w:rFonts w:ascii="Times New Roman" w:hAnsi="Times New Roman"/>
          <w:color w:val="auto"/>
          <w:sz w:val="28"/>
          <w:szCs w:val="28"/>
          <w:lang w:val="ru-RU"/>
        </w:rPr>
        <w:t>.</w:t>
      </w:r>
    </w:p>
    <w:p w14:paraId="74FC3AF1" w14:textId="43A659FD" w:rsidR="00873916" w:rsidRPr="00921ED3" w:rsidRDefault="00ED16D2">
      <w:pPr>
        <w:shd w:val="clear" w:color="auto" w:fill="FFFFFF"/>
        <w:ind w:right="140"/>
        <w:jc w:val="right"/>
        <w:rPr>
          <w:sz w:val="28"/>
          <w:szCs w:val="28"/>
        </w:rPr>
      </w:pPr>
      <w:r w:rsidRPr="00921ED3">
        <w:rPr>
          <w:sz w:val="28"/>
          <w:szCs w:val="28"/>
        </w:rPr>
        <w:t>Таблица 5</w:t>
      </w:r>
    </w:p>
    <w:tbl>
      <w:tblPr>
        <w:tblStyle w:val="21"/>
        <w:tblW w:w="14738" w:type="dxa"/>
        <w:tblLayout w:type="fixed"/>
        <w:tblLook w:val="04A0" w:firstRow="1" w:lastRow="0" w:firstColumn="1" w:lastColumn="0" w:noHBand="0" w:noVBand="1"/>
      </w:tblPr>
      <w:tblGrid>
        <w:gridCol w:w="2547"/>
        <w:gridCol w:w="2977"/>
        <w:gridCol w:w="3827"/>
        <w:gridCol w:w="5387"/>
      </w:tblGrid>
      <w:tr w:rsidR="00921ED3" w:rsidRPr="00921ED3" w14:paraId="121E3350" w14:textId="21EF036E" w:rsidTr="00A829C6">
        <w:tc>
          <w:tcPr>
            <w:tcW w:w="2547" w:type="dxa"/>
          </w:tcPr>
          <w:p w14:paraId="25CC65BA" w14:textId="77777777" w:rsidR="00AB6BFA" w:rsidRPr="005A2BD1" w:rsidRDefault="00AB6BFA" w:rsidP="00750893">
            <w:pPr>
              <w:jc w:val="center"/>
              <w:rPr>
                <w:b/>
                <w:sz w:val="22"/>
                <w:szCs w:val="22"/>
              </w:rPr>
            </w:pPr>
            <w:r w:rsidRPr="005A2BD1">
              <w:rPr>
                <w:b/>
                <w:sz w:val="22"/>
                <w:szCs w:val="22"/>
              </w:rPr>
              <w:t>Наименование компетенции</w:t>
            </w:r>
          </w:p>
        </w:tc>
        <w:tc>
          <w:tcPr>
            <w:tcW w:w="2977" w:type="dxa"/>
          </w:tcPr>
          <w:p w14:paraId="2D675C06" w14:textId="496276C0" w:rsidR="00AB6BFA" w:rsidRPr="005A2BD1" w:rsidRDefault="00AB6BFA" w:rsidP="00750893">
            <w:pPr>
              <w:tabs>
                <w:tab w:val="left" w:pos="0"/>
              </w:tabs>
              <w:jc w:val="center"/>
              <w:rPr>
                <w:b/>
                <w:sz w:val="22"/>
                <w:szCs w:val="22"/>
              </w:rPr>
            </w:pPr>
            <w:r w:rsidRPr="005A2BD1">
              <w:rPr>
                <w:b/>
                <w:bCs/>
                <w:sz w:val="22"/>
                <w:szCs w:val="22"/>
              </w:rPr>
              <w:t>Наименование индикаторов достижения компетенции</w:t>
            </w:r>
          </w:p>
        </w:tc>
        <w:tc>
          <w:tcPr>
            <w:tcW w:w="3827" w:type="dxa"/>
          </w:tcPr>
          <w:p w14:paraId="714228A5" w14:textId="7BECE387" w:rsidR="00AB6BFA" w:rsidRPr="005A2BD1" w:rsidRDefault="00AB6BFA" w:rsidP="00750893">
            <w:pPr>
              <w:pStyle w:val="af1"/>
              <w:jc w:val="center"/>
              <w:rPr>
                <w:b/>
                <w:sz w:val="22"/>
                <w:szCs w:val="22"/>
              </w:rPr>
            </w:pPr>
            <w:r w:rsidRPr="005A2BD1">
              <w:rPr>
                <w:b/>
                <w:bCs/>
                <w:sz w:val="22"/>
                <w:szCs w:val="22"/>
              </w:rPr>
              <w:t>Результаты обучения (умения и знания), соотнесенные с индикаторами достижения компетенции</w:t>
            </w:r>
          </w:p>
        </w:tc>
        <w:tc>
          <w:tcPr>
            <w:tcW w:w="5387" w:type="dxa"/>
          </w:tcPr>
          <w:p w14:paraId="69636574" w14:textId="08DF23F3" w:rsidR="00AB6BFA" w:rsidRPr="005A2BD1" w:rsidRDefault="00AB6BFA" w:rsidP="00750893">
            <w:pPr>
              <w:pStyle w:val="af1"/>
              <w:jc w:val="center"/>
              <w:rPr>
                <w:b/>
                <w:bCs/>
                <w:sz w:val="22"/>
                <w:szCs w:val="22"/>
              </w:rPr>
            </w:pPr>
            <w:r w:rsidRPr="005A2BD1">
              <w:rPr>
                <w:b/>
                <w:sz w:val="22"/>
                <w:szCs w:val="22"/>
              </w:rPr>
              <w:t>Типовые контрольные задания</w:t>
            </w:r>
          </w:p>
        </w:tc>
      </w:tr>
      <w:tr w:rsidR="00921ED3" w:rsidRPr="00921ED3" w14:paraId="0FD36B7D" w14:textId="253812D2" w:rsidTr="00A829C6">
        <w:tc>
          <w:tcPr>
            <w:tcW w:w="2547" w:type="dxa"/>
            <w:vMerge w:val="restart"/>
          </w:tcPr>
          <w:p w14:paraId="1F68B7F7" w14:textId="22992585" w:rsidR="006340B2" w:rsidRPr="005A2BD1" w:rsidRDefault="006340B2" w:rsidP="00A829C6">
            <w:pPr>
              <w:jc w:val="both"/>
              <w:rPr>
                <w:sz w:val="22"/>
                <w:szCs w:val="22"/>
              </w:rPr>
            </w:pPr>
            <w:r w:rsidRPr="005A2BD1">
              <w:rPr>
                <w:sz w:val="22"/>
                <w:szCs w:val="22"/>
              </w:rPr>
              <w:t>ПК</w:t>
            </w:r>
            <w:r w:rsidR="00747E60" w:rsidRPr="005A2BD1">
              <w:rPr>
                <w:sz w:val="22"/>
                <w:szCs w:val="22"/>
              </w:rPr>
              <w:t>Н</w:t>
            </w:r>
            <w:r w:rsidRPr="005A2BD1">
              <w:rPr>
                <w:sz w:val="22"/>
                <w:szCs w:val="22"/>
              </w:rPr>
              <w:t>-</w:t>
            </w:r>
            <w:r w:rsidR="00747E60" w:rsidRPr="005A2BD1">
              <w:rPr>
                <w:sz w:val="22"/>
                <w:szCs w:val="22"/>
              </w:rPr>
              <w:t>6</w:t>
            </w:r>
          </w:p>
          <w:p w14:paraId="1C693839" w14:textId="05B2874C" w:rsidR="006340B2" w:rsidRPr="005A2BD1" w:rsidRDefault="00C915D3" w:rsidP="002A7B29">
            <w:pPr>
              <w:jc w:val="both"/>
              <w:rPr>
                <w:sz w:val="22"/>
                <w:szCs w:val="22"/>
              </w:rPr>
            </w:pPr>
            <w:r w:rsidRPr="005A2BD1">
              <w:rPr>
                <w:sz w:val="22"/>
                <w:szCs w:val="22"/>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977" w:type="dxa"/>
          </w:tcPr>
          <w:p w14:paraId="614D8F33" w14:textId="51455168" w:rsidR="00C44F8C" w:rsidRPr="005A2BD1" w:rsidRDefault="002A7B29" w:rsidP="00C44F8C">
            <w:pPr>
              <w:tabs>
                <w:tab w:val="left" w:pos="0"/>
              </w:tabs>
              <w:contextualSpacing/>
              <w:jc w:val="both"/>
              <w:rPr>
                <w:sz w:val="22"/>
                <w:szCs w:val="22"/>
              </w:rPr>
            </w:pPr>
            <w:r w:rsidRPr="005A2BD1">
              <w:rPr>
                <w:sz w:val="22"/>
                <w:szCs w:val="22"/>
              </w:rPr>
              <w:t>1.</w:t>
            </w:r>
            <w:r w:rsidR="00F34391" w:rsidRPr="005A2BD1">
              <w:rPr>
                <w:sz w:val="22"/>
                <w:szCs w:val="22"/>
              </w:rPr>
              <w:t xml:space="preserve"> </w:t>
            </w:r>
            <w:r w:rsidR="00C44F8C" w:rsidRPr="005A2BD1">
              <w:rPr>
                <w:sz w:val="22"/>
                <w:szCs w:val="22"/>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4F47782" w14:textId="5CB94EC0" w:rsidR="006340B2" w:rsidRPr="005A2BD1" w:rsidRDefault="006340B2" w:rsidP="002A7B29">
            <w:pPr>
              <w:tabs>
                <w:tab w:val="left" w:pos="0"/>
              </w:tabs>
              <w:contextualSpacing/>
              <w:jc w:val="both"/>
              <w:rPr>
                <w:sz w:val="22"/>
                <w:szCs w:val="22"/>
              </w:rPr>
            </w:pPr>
          </w:p>
        </w:tc>
        <w:tc>
          <w:tcPr>
            <w:tcW w:w="3827" w:type="dxa"/>
          </w:tcPr>
          <w:p w14:paraId="6D8AC3E9" w14:textId="0B84FBE2" w:rsidR="002A7B29" w:rsidRPr="005A2BD1" w:rsidRDefault="002A7B29" w:rsidP="002A7B29">
            <w:pPr>
              <w:tabs>
                <w:tab w:val="left" w:pos="0"/>
              </w:tabs>
              <w:contextualSpacing/>
              <w:jc w:val="both"/>
              <w:rPr>
                <w:sz w:val="22"/>
                <w:szCs w:val="22"/>
              </w:rPr>
            </w:pPr>
            <w:r w:rsidRPr="005A2BD1">
              <w:rPr>
                <w:b/>
                <w:bCs/>
                <w:sz w:val="22"/>
                <w:szCs w:val="22"/>
              </w:rPr>
              <w:t xml:space="preserve">Знание </w:t>
            </w:r>
            <w:r w:rsidRPr="005A2BD1">
              <w:rPr>
                <w:sz w:val="22"/>
                <w:szCs w:val="22"/>
                <w:shd w:val="clear" w:color="auto" w:fill="FFFFFF"/>
              </w:rPr>
              <w:t xml:space="preserve">концептуальных основ </w:t>
            </w:r>
            <w:r w:rsidR="00BF0B37" w:rsidRPr="005A2BD1">
              <w:rPr>
                <w:sz w:val="22"/>
                <w:szCs w:val="22"/>
                <w:shd w:val="clear" w:color="auto" w:fill="FFFFFF"/>
              </w:rPr>
              <w:t xml:space="preserve">и методического инструментария аудита, </w:t>
            </w:r>
            <w:r w:rsidRPr="005A2BD1">
              <w:rPr>
                <w:sz w:val="22"/>
                <w:szCs w:val="22"/>
                <w:shd w:val="clear" w:color="auto" w:fill="FFFFFF"/>
              </w:rPr>
              <w:t>методических подходов к контролю за деятельностью аудиторских организаций, аудиторов</w:t>
            </w:r>
            <w:r w:rsidRPr="005A2BD1">
              <w:rPr>
                <w:sz w:val="22"/>
                <w:szCs w:val="22"/>
              </w:rPr>
              <w:t xml:space="preserve">. </w:t>
            </w:r>
          </w:p>
          <w:p w14:paraId="2AA17A09" w14:textId="7F8ABD0C" w:rsidR="00E426E0" w:rsidRPr="005A2BD1" w:rsidRDefault="002A7B29" w:rsidP="002A7B29">
            <w:pPr>
              <w:tabs>
                <w:tab w:val="left" w:pos="0"/>
              </w:tabs>
              <w:contextualSpacing/>
              <w:jc w:val="both"/>
              <w:rPr>
                <w:sz w:val="22"/>
                <w:szCs w:val="22"/>
                <w:shd w:val="clear" w:color="auto" w:fill="FFFFFF"/>
              </w:rPr>
            </w:pPr>
            <w:r w:rsidRPr="005A2BD1">
              <w:rPr>
                <w:b/>
                <w:bCs/>
                <w:sz w:val="22"/>
                <w:szCs w:val="22"/>
              </w:rPr>
              <w:t xml:space="preserve">Умение </w:t>
            </w:r>
            <w:r w:rsidRPr="005A2BD1">
              <w:rPr>
                <w:sz w:val="22"/>
                <w:szCs w:val="22"/>
              </w:rPr>
              <w:t xml:space="preserve">применять современные информационные технологии в ходе </w:t>
            </w:r>
            <w:r w:rsidRPr="005A2BD1">
              <w:rPr>
                <w:sz w:val="22"/>
                <w:szCs w:val="22"/>
                <w:shd w:val="clear" w:color="auto" w:fill="FFFFFF"/>
              </w:rPr>
              <w:t>контроля за деятельностью аудиторских организаций, аудиторов</w:t>
            </w:r>
            <w:r w:rsidRPr="005A2BD1">
              <w:rPr>
                <w:sz w:val="22"/>
                <w:szCs w:val="22"/>
              </w:rPr>
              <w:t>, анализировать отчетную информацию, формируемую субъектами аудита.</w:t>
            </w:r>
          </w:p>
        </w:tc>
        <w:tc>
          <w:tcPr>
            <w:tcW w:w="5387" w:type="dxa"/>
          </w:tcPr>
          <w:p w14:paraId="42B329AF" w14:textId="5D01E79A" w:rsidR="00261E50" w:rsidRPr="005A2BD1" w:rsidRDefault="009A2E08" w:rsidP="00A829C6">
            <w:pPr>
              <w:tabs>
                <w:tab w:val="left" w:pos="0"/>
              </w:tabs>
              <w:contextualSpacing/>
              <w:jc w:val="both"/>
              <w:rPr>
                <w:sz w:val="22"/>
                <w:szCs w:val="22"/>
              </w:rPr>
            </w:pPr>
            <w:r w:rsidRPr="005A2BD1">
              <w:rPr>
                <w:sz w:val="22"/>
                <w:szCs w:val="22"/>
              </w:rPr>
              <w:t>Провести анализ научных статей</w:t>
            </w:r>
            <w:r w:rsidR="00CB57BA" w:rsidRPr="005A2BD1">
              <w:rPr>
                <w:sz w:val="22"/>
                <w:szCs w:val="22"/>
              </w:rPr>
              <w:t xml:space="preserve"> российских и зарубежных авторов</w:t>
            </w:r>
            <w:r w:rsidRPr="005A2BD1">
              <w:rPr>
                <w:sz w:val="22"/>
                <w:szCs w:val="22"/>
              </w:rPr>
              <w:t xml:space="preserve">, посвященных </w:t>
            </w:r>
            <w:r w:rsidR="00CB57BA" w:rsidRPr="005A2BD1">
              <w:rPr>
                <w:sz w:val="22"/>
                <w:szCs w:val="22"/>
              </w:rPr>
              <w:t>концептуальным основам</w:t>
            </w:r>
            <w:r w:rsidR="00DF2846" w:rsidRPr="005A2BD1">
              <w:rPr>
                <w:sz w:val="22"/>
                <w:szCs w:val="22"/>
              </w:rPr>
              <w:t xml:space="preserve"> аудита и качественным характеристикам аудиторских услуг</w:t>
            </w:r>
            <w:r w:rsidRPr="005A2BD1">
              <w:rPr>
                <w:sz w:val="22"/>
                <w:szCs w:val="22"/>
              </w:rPr>
              <w:t xml:space="preserve">. Представить </w:t>
            </w:r>
            <w:r w:rsidR="0056191E" w:rsidRPr="005A2BD1">
              <w:rPr>
                <w:sz w:val="22"/>
                <w:szCs w:val="22"/>
              </w:rPr>
              <w:t xml:space="preserve">сравнительную характеристику точек зрения </w:t>
            </w:r>
            <w:r w:rsidR="00DF2846" w:rsidRPr="005A2BD1">
              <w:rPr>
                <w:sz w:val="22"/>
                <w:szCs w:val="22"/>
              </w:rPr>
              <w:t xml:space="preserve">по целеполаганию контрольных мероприятий за деятельностью аудиторских организаций, аудиторов. </w:t>
            </w:r>
            <w:r w:rsidR="0056191E" w:rsidRPr="005A2BD1">
              <w:rPr>
                <w:sz w:val="22"/>
                <w:szCs w:val="22"/>
              </w:rPr>
              <w:t>Выделить</w:t>
            </w:r>
            <w:r w:rsidR="00CB57BA" w:rsidRPr="005A2BD1">
              <w:rPr>
                <w:sz w:val="22"/>
                <w:szCs w:val="22"/>
              </w:rPr>
              <w:t xml:space="preserve"> сходства и различия,</w:t>
            </w:r>
            <w:r w:rsidR="0056191E" w:rsidRPr="005A2BD1">
              <w:rPr>
                <w:sz w:val="22"/>
                <w:szCs w:val="22"/>
              </w:rPr>
              <w:t xml:space="preserve"> достоинства и недостатки</w:t>
            </w:r>
            <w:r w:rsidR="00CB57BA" w:rsidRPr="005A2BD1">
              <w:rPr>
                <w:sz w:val="22"/>
                <w:szCs w:val="22"/>
              </w:rPr>
              <w:t xml:space="preserve"> существующих подходов; представить их группировку</w:t>
            </w:r>
            <w:r w:rsidR="0056191E" w:rsidRPr="005A2BD1">
              <w:rPr>
                <w:sz w:val="22"/>
                <w:szCs w:val="22"/>
              </w:rPr>
              <w:t xml:space="preserve">. </w:t>
            </w:r>
          </w:p>
          <w:p w14:paraId="7336C98B" w14:textId="15A93C7E" w:rsidR="006340B2" w:rsidRPr="005A2BD1" w:rsidRDefault="0056191E" w:rsidP="005A2BD1">
            <w:pPr>
              <w:tabs>
                <w:tab w:val="left" w:pos="0"/>
              </w:tabs>
              <w:contextualSpacing/>
              <w:jc w:val="both"/>
              <w:rPr>
                <w:sz w:val="22"/>
                <w:szCs w:val="22"/>
              </w:rPr>
            </w:pPr>
            <w:r w:rsidRPr="005A2BD1">
              <w:rPr>
                <w:sz w:val="22"/>
                <w:szCs w:val="22"/>
              </w:rPr>
              <w:t>Сформулировать выводы</w:t>
            </w:r>
            <w:r w:rsidR="00CB57BA" w:rsidRPr="005A2BD1">
              <w:rPr>
                <w:sz w:val="22"/>
                <w:szCs w:val="22"/>
              </w:rPr>
              <w:t xml:space="preserve"> и представить авторскую позицию</w:t>
            </w:r>
            <w:r w:rsidR="00DF2846" w:rsidRPr="005A2BD1">
              <w:rPr>
                <w:sz w:val="22"/>
                <w:szCs w:val="22"/>
              </w:rPr>
              <w:t xml:space="preserve"> по вопросам формирования информационной базы контроля за деятельностью аудиторских организаций, аудиторов.</w:t>
            </w:r>
          </w:p>
        </w:tc>
      </w:tr>
      <w:tr w:rsidR="00921ED3" w:rsidRPr="00921ED3" w14:paraId="0643CAEB" w14:textId="17DECFBC" w:rsidTr="00A829C6">
        <w:trPr>
          <w:trHeight w:val="1241"/>
        </w:trPr>
        <w:tc>
          <w:tcPr>
            <w:tcW w:w="2547" w:type="dxa"/>
            <w:vMerge/>
          </w:tcPr>
          <w:p w14:paraId="76004540" w14:textId="77777777" w:rsidR="006340B2" w:rsidRPr="005A2BD1" w:rsidRDefault="006340B2" w:rsidP="00A829C6">
            <w:pPr>
              <w:jc w:val="both"/>
              <w:rPr>
                <w:sz w:val="22"/>
                <w:szCs w:val="22"/>
              </w:rPr>
            </w:pPr>
          </w:p>
        </w:tc>
        <w:tc>
          <w:tcPr>
            <w:tcW w:w="2977" w:type="dxa"/>
          </w:tcPr>
          <w:p w14:paraId="397CFD35" w14:textId="4569D4D3" w:rsidR="00C44F8C" w:rsidRPr="005A2BD1" w:rsidRDefault="006340B2" w:rsidP="00C44F8C">
            <w:pPr>
              <w:tabs>
                <w:tab w:val="left" w:pos="0"/>
              </w:tabs>
              <w:contextualSpacing/>
              <w:jc w:val="both"/>
              <w:rPr>
                <w:sz w:val="22"/>
                <w:szCs w:val="22"/>
              </w:rPr>
            </w:pPr>
            <w:r w:rsidRPr="005A2BD1">
              <w:rPr>
                <w:sz w:val="22"/>
                <w:szCs w:val="22"/>
              </w:rPr>
              <w:t>2.</w:t>
            </w:r>
            <w:r w:rsidR="00F20672" w:rsidRPr="005A2BD1">
              <w:rPr>
                <w:sz w:val="22"/>
                <w:szCs w:val="22"/>
              </w:rPr>
              <w:t xml:space="preserve"> </w:t>
            </w:r>
            <w:r w:rsidR="00C44F8C" w:rsidRPr="005A2BD1">
              <w:rPr>
                <w:sz w:val="22"/>
                <w:szCs w:val="22"/>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sidR="00BF0B37" w:rsidRPr="005A2BD1">
              <w:rPr>
                <w:sz w:val="22"/>
                <w:szCs w:val="22"/>
              </w:rPr>
              <w:t>.</w:t>
            </w:r>
          </w:p>
          <w:p w14:paraId="365F1DAB" w14:textId="6C2D2DA6" w:rsidR="006340B2" w:rsidRPr="005A2BD1" w:rsidRDefault="002A7B29" w:rsidP="002A7B29">
            <w:pPr>
              <w:pStyle w:val="af3"/>
              <w:tabs>
                <w:tab w:val="left" w:pos="0"/>
              </w:tabs>
              <w:ind w:left="0"/>
              <w:contextualSpacing/>
              <w:jc w:val="both"/>
              <w:rPr>
                <w:sz w:val="22"/>
                <w:szCs w:val="22"/>
              </w:rPr>
            </w:pPr>
            <w:r w:rsidRPr="005A2BD1">
              <w:rPr>
                <w:sz w:val="22"/>
                <w:szCs w:val="22"/>
              </w:rPr>
              <w:t>.</w:t>
            </w:r>
          </w:p>
        </w:tc>
        <w:tc>
          <w:tcPr>
            <w:tcW w:w="3827" w:type="dxa"/>
          </w:tcPr>
          <w:p w14:paraId="7C9A83C9" w14:textId="762BB5EA" w:rsidR="002A7B29" w:rsidRPr="005A2BD1" w:rsidRDefault="007E75CA" w:rsidP="002A7B29">
            <w:pPr>
              <w:tabs>
                <w:tab w:val="left" w:pos="0"/>
              </w:tabs>
              <w:contextualSpacing/>
              <w:jc w:val="both"/>
              <w:rPr>
                <w:sz w:val="22"/>
                <w:szCs w:val="22"/>
              </w:rPr>
            </w:pPr>
            <w:r w:rsidRPr="005A2BD1">
              <w:rPr>
                <w:sz w:val="22"/>
                <w:szCs w:val="22"/>
              </w:rPr>
              <w:t xml:space="preserve"> </w:t>
            </w:r>
            <w:r w:rsidR="002A7B29" w:rsidRPr="005A2BD1">
              <w:rPr>
                <w:b/>
                <w:bCs/>
                <w:sz w:val="22"/>
                <w:szCs w:val="22"/>
              </w:rPr>
              <w:t>Знание</w:t>
            </w:r>
            <w:r w:rsidR="002A7B29" w:rsidRPr="005A2BD1">
              <w:rPr>
                <w:sz w:val="22"/>
                <w:szCs w:val="22"/>
                <w:shd w:val="clear" w:color="auto" w:fill="FFFFFF"/>
              </w:rPr>
              <w:t xml:space="preserve"> </w:t>
            </w:r>
            <w:r w:rsidR="00BF0B37" w:rsidRPr="005A2BD1">
              <w:rPr>
                <w:sz w:val="22"/>
                <w:szCs w:val="22"/>
                <w:shd w:val="clear" w:color="auto" w:fill="FFFFFF"/>
              </w:rPr>
              <w:t xml:space="preserve">качественных характеристик аудиторских услуг, требований к </w:t>
            </w:r>
            <w:r w:rsidR="002A7B29" w:rsidRPr="005A2BD1">
              <w:rPr>
                <w:sz w:val="22"/>
                <w:szCs w:val="22"/>
                <w:shd w:val="clear" w:color="auto" w:fill="FFFFFF"/>
              </w:rPr>
              <w:t>формировани</w:t>
            </w:r>
            <w:r w:rsidR="00BF0B37" w:rsidRPr="005A2BD1">
              <w:rPr>
                <w:sz w:val="22"/>
                <w:szCs w:val="22"/>
                <w:shd w:val="clear" w:color="auto" w:fill="FFFFFF"/>
              </w:rPr>
              <w:t>ю отчетной информации</w:t>
            </w:r>
            <w:r w:rsidR="002A7B29" w:rsidRPr="005A2BD1">
              <w:rPr>
                <w:sz w:val="22"/>
                <w:szCs w:val="22"/>
                <w:shd w:val="clear" w:color="auto" w:fill="FFFFFF"/>
              </w:rPr>
              <w:t>, отражающ</w:t>
            </w:r>
            <w:r w:rsidR="00BF0B37" w:rsidRPr="005A2BD1">
              <w:rPr>
                <w:sz w:val="22"/>
                <w:szCs w:val="22"/>
                <w:shd w:val="clear" w:color="auto" w:fill="FFFFFF"/>
              </w:rPr>
              <w:t>ей</w:t>
            </w:r>
            <w:r w:rsidR="002A7B29" w:rsidRPr="005A2BD1">
              <w:rPr>
                <w:sz w:val="22"/>
                <w:szCs w:val="22"/>
                <w:shd w:val="clear" w:color="auto" w:fill="FFFFFF"/>
              </w:rPr>
              <w:t xml:space="preserve"> результаты аудиторск</w:t>
            </w:r>
            <w:r w:rsidR="00BF0B37" w:rsidRPr="005A2BD1">
              <w:rPr>
                <w:sz w:val="22"/>
                <w:szCs w:val="22"/>
                <w:shd w:val="clear" w:color="auto" w:fill="FFFFFF"/>
              </w:rPr>
              <w:t>их проверок</w:t>
            </w:r>
            <w:r w:rsidR="002A7B29" w:rsidRPr="005A2BD1">
              <w:rPr>
                <w:sz w:val="22"/>
                <w:szCs w:val="22"/>
                <w:shd w:val="clear" w:color="auto" w:fill="FFFFFF"/>
              </w:rPr>
              <w:t>.</w:t>
            </w:r>
          </w:p>
          <w:p w14:paraId="36055968" w14:textId="6EA772A2" w:rsidR="006340B2" w:rsidRPr="005A2BD1" w:rsidRDefault="002A7B29" w:rsidP="002A7B29">
            <w:pPr>
              <w:pStyle w:val="Default"/>
              <w:jc w:val="both"/>
              <w:rPr>
                <w:rFonts w:ascii="Times New Roman" w:hAnsi="Times New Roman" w:cs="Times New Roman"/>
                <w:bCs/>
                <w:color w:val="auto"/>
                <w:sz w:val="22"/>
                <w:szCs w:val="22"/>
              </w:rPr>
            </w:pPr>
            <w:r w:rsidRPr="005A2BD1">
              <w:rPr>
                <w:rFonts w:ascii="Times New Roman" w:hAnsi="Times New Roman" w:cs="Times New Roman"/>
                <w:b/>
                <w:bCs/>
                <w:color w:val="auto"/>
                <w:sz w:val="22"/>
                <w:szCs w:val="22"/>
              </w:rPr>
              <w:t>Умение</w:t>
            </w:r>
            <w:r w:rsidRPr="005A2BD1">
              <w:rPr>
                <w:rFonts w:ascii="Times New Roman" w:hAnsi="Times New Roman" w:cs="Times New Roman"/>
                <w:color w:val="auto"/>
                <w:sz w:val="22"/>
                <w:szCs w:val="22"/>
              </w:rPr>
              <w:t xml:space="preserve"> анализировать результаты аудиторских проверок и оказания сопутствующих и прочих услуг, связанных с аудиторской деятельностью.</w:t>
            </w:r>
          </w:p>
        </w:tc>
        <w:tc>
          <w:tcPr>
            <w:tcW w:w="5387" w:type="dxa"/>
          </w:tcPr>
          <w:p w14:paraId="59D42B0C" w14:textId="18827A34" w:rsidR="00E426E0" w:rsidRPr="005A2BD1" w:rsidRDefault="0051517F" w:rsidP="005A2BD1">
            <w:pPr>
              <w:pStyle w:val="1"/>
              <w:shd w:val="clear" w:color="auto" w:fill="FFFFFF"/>
              <w:jc w:val="both"/>
              <w:outlineLvl w:val="0"/>
              <w:rPr>
                <w:sz w:val="22"/>
                <w:szCs w:val="22"/>
              </w:rPr>
            </w:pPr>
            <w:r w:rsidRPr="005A2BD1">
              <w:rPr>
                <w:rFonts w:ascii="Times New Roman" w:hAnsi="Times New Roman"/>
                <w:b w:val="0"/>
                <w:bCs/>
                <w:color w:val="auto"/>
                <w:sz w:val="22"/>
                <w:szCs w:val="22"/>
                <w:lang w:val="ru-RU"/>
              </w:rPr>
              <w:t xml:space="preserve">Критически осмыслить содержание </w:t>
            </w:r>
            <w:r w:rsidR="0056191E" w:rsidRPr="005A2BD1">
              <w:rPr>
                <w:rFonts w:ascii="Times New Roman" w:hAnsi="Times New Roman"/>
                <w:b w:val="0"/>
                <w:bCs/>
                <w:color w:val="auto"/>
                <w:sz w:val="22"/>
                <w:szCs w:val="22"/>
                <w:lang w:val="ru-RU"/>
              </w:rPr>
              <w:t>существующих подходов к</w:t>
            </w:r>
            <w:r w:rsidR="00DF2846" w:rsidRPr="005A2BD1">
              <w:rPr>
                <w:rFonts w:ascii="Times New Roman" w:hAnsi="Times New Roman"/>
                <w:b w:val="0"/>
                <w:bCs/>
                <w:color w:val="auto"/>
                <w:sz w:val="22"/>
                <w:szCs w:val="22"/>
                <w:lang w:val="ru-RU"/>
              </w:rPr>
              <w:t xml:space="preserve"> проведению внутреннего контроля качества в аудиторских организациях</w:t>
            </w:r>
            <w:r w:rsidR="00785D59" w:rsidRPr="005A2BD1">
              <w:rPr>
                <w:rFonts w:ascii="Times New Roman" w:hAnsi="Times New Roman"/>
                <w:b w:val="0"/>
                <w:bCs/>
                <w:color w:val="auto"/>
                <w:sz w:val="22"/>
                <w:szCs w:val="22"/>
                <w:lang w:val="ru-RU"/>
              </w:rPr>
              <w:t>, используя материалы, размещенные на официальных сайтах компаний.</w:t>
            </w:r>
            <w:r w:rsidR="0056191E" w:rsidRPr="005A2BD1">
              <w:rPr>
                <w:rFonts w:ascii="Times New Roman" w:hAnsi="Times New Roman"/>
                <w:b w:val="0"/>
                <w:bCs/>
                <w:color w:val="auto"/>
                <w:sz w:val="22"/>
                <w:szCs w:val="22"/>
                <w:lang w:val="ru-RU"/>
              </w:rPr>
              <w:t xml:space="preserve"> Сформировать сравнительную таблицу подходов к </w:t>
            </w:r>
            <w:r w:rsidR="00785D59" w:rsidRPr="005A2BD1">
              <w:rPr>
                <w:rFonts w:ascii="Times New Roman" w:hAnsi="Times New Roman"/>
                <w:b w:val="0"/>
                <w:bCs/>
                <w:color w:val="auto"/>
                <w:sz w:val="22"/>
                <w:szCs w:val="22"/>
                <w:lang w:val="ru-RU"/>
              </w:rPr>
              <w:t>планированию и проведению контроля качества аудита</w:t>
            </w:r>
            <w:r w:rsidR="0056191E" w:rsidRPr="005A2BD1">
              <w:rPr>
                <w:rFonts w:ascii="Times New Roman" w:hAnsi="Times New Roman"/>
                <w:b w:val="0"/>
                <w:bCs/>
                <w:color w:val="auto"/>
                <w:sz w:val="22"/>
                <w:szCs w:val="22"/>
                <w:lang w:val="ru-RU"/>
              </w:rPr>
              <w:t>, определить их типологизацию, выделить общие и отличительные характеристики</w:t>
            </w:r>
            <w:r w:rsidR="00A725E5" w:rsidRPr="005A2BD1">
              <w:rPr>
                <w:rFonts w:ascii="Times New Roman" w:hAnsi="Times New Roman"/>
                <w:b w:val="0"/>
                <w:bCs/>
                <w:color w:val="auto"/>
                <w:sz w:val="22"/>
                <w:szCs w:val="22"/>
                <w:lang w:val="ru-RU"/>
              </w:rPr>
              <w:t>.</w:t>
            </w:r>
            <w:r w:rsidR="0056191E" w:rsidRPr="005A2BD1">
              <w:rPr>
                <w:rFonts w:ascii="Times New Roman" w:hAnsi="Times New Roman"/>
                <w:b w:val="0"/>
                <w:bCs/>
                <w:color w:val="auto"/>
                <w:sz w:val="22"/>
                <w:szCs w:val="22"/>
                <w:lang w:val="ru-RU"/>
              </w:rPr>
              <w:t xml:space="preserve"> С</w:t>
            </w:r>
            <w:r w:rsidRPr="005A2BD1">
              <w:rPr>
                <w:rFonts w:ascii="Times New Roman" w:hAnsi="Times New Roman"/>
                <w:b w:val="0"/>
                <w:bCs/>
                <w:color w:val="auto"/>
                <w:sz w:val="22"/>
                <w:szCs w:val="22"/>
                <w:lang w:val="ru-RU"/>
              </w:rPr>
              <w:t>формулировать выводы.</w:t>
            </w:r>
          </w:p>
        </w:tc>
      </w:tr>
      <w:tr w:rsidR="00921ED3" w:rsidRPr="00921ED3" w14:paraId="58AE3649" w14:textId="6E7B6BFE" w:rsidTr="00A829C6">
        <w:tc>
          <w:tcPr>
            <w:tcW w:w="2547" w:type="dxa"/>
            <w:vMerge w:val="restart"/>
            <w:tcBorders>
              <w:top w:val="single" w:sz="4" w:space="0" w:color="auto"/>
              <w:left w:val="single" w:sz="4" w:space="0" w:color="auto"/>
              <w:right w:val="single" w:sz="4" w:space="0" w:color="auto"/>
            </w:tcBorders>
          </w:tcPr>
          <w:p w14:paraId="008271A1" w14:textId="46BEF3B5" w:rsidR="00A3617F" w:rsidRPr="005A2BD1" w:rsidRDefault="0064382F" w:rsidP="00A829C6">
            <w:pPr>
              <w:jc w:val="both"/>
              <w:rPr>
                <w:sz w:val="22"/>
                <w:szCs w:val="22"/>
              </w:rPr>
            </w:pPr>
            <w:r w:rsidRPr="005A2BD1">
              <w:rPr>
                <w:sz w:val="22"/>
                <w:szCs w:val="22"/>
              </w:rPr>
              <w:t>П</w:t>
            </w:r>
            <w:r w:rsidR="00A3617F" w:rsidRPr="005A2BD1">
              <w:rPr>
                <w:sz w:val="22"/>
                <w:szCs w:val="22"/>
              </w:rPr>
              <w:t>К-</w:t>
            </w:r>
            <w:r w:rsidRPr="005A2BD1">
              <w:rPr>
                <w:sz w:val="22"/>
                <w:szCs w:val="22"/>
              </w:rPr>
              <w:t>1</w:t>
            </w:r>
          </w:p>
          <w:p w14:paraId="645FA4A0" w14:textId="5B42D87F" w:rsidR="00A3617F" w:rsidRPr="005A2BD1" w:rsidRDefault="00F34391" w:rsidP="0064382F">
            <w:pPr>
              <w:jc w:val="both"/>
              <w:rPr>
                <w:sz w:val="22"/>
                <w:szCs w:val="22"/>
                <w:shd w:val="clear" w:color="auto" w:fill="FFFFFF"/>
              </w:rPr>
            </w:pPr>
            <w:r w:rsidRPr="005A2BD1">
              <w:rPr>
                <w:sz w:val="22"/>
                <w:szCs w:val="22"/>
                <w:shd w:val="clear" w:color="auto" w:fill="FFFFFF"/>
              </w:rPr>
              <w:t xml:space="preserve">Способность к идентификации существующих в экономическом субъекте </w:t>
            </w:r>
            <w:r w:rsidRPr="005A2BD1">
              <w:rPr>
                <w:sz w:val="22"/>
                <w:szCs w:val="22"/>
                <w:shd w:val="clear" w:color="auto" w:fill="FFFFFF"/>
              </w:rPr>
              <w:lastRenderedPageBreak/>
              <w:t>практик, методов и технологий управления архитектурой организации</w:t>
            </w:r>
          </w:p>
        </w:tc>
        <w:tc>
          <w:tcPr>
            <w:tcW w:w="2977" w:type="dxa"/>
          </w:tcPr>
          <w:p w14:paraId="74A3ADCF" w14:textId="0BC35884" w:rsidR="00F34391" w:rsidRPr="005A2BD1" w:rsidRDefault="00A3617F" w:rsidP="00F34391">
            <w:pPr>
              <w:jc w:val="both"/>
              <w:rPr>
                <w:sz w:val="22"/>
                <w:szCs w:val="22"/>
              </w:rPr>
            </w:pPr>
            <w:r w:rsidRPr="005A2BD1">
              <w:rPr>
                <w:sz w:val="22"/>
                <w:szCs w:val="22"/>
              </w:rPr>
              <w:lastRenderedPageBreak/>
              <w:t>1.</w:t>
            </w:r>
            <w:r w:rsidR="00F34391" w:rsidRPr="005A2BD1">
              <w:rPr>
                <w:sz w:val="22"/>
                <w:szCs w:val="22"/>
              </w:rPr>
              <w:t xml:space="preserve"> Анализирует существующие методы управления архитектурой экономического субъекта и </w:t>
            </w:r>
            <w:r w:rsidR="00F34391" w:rsidRPr="005A2BD1">
              <w:rPr>
                <w:sz w:val="22"/>
                <w:szCs w:val="22"/>
              </w:rPr>
              <w:lastRenderedPageBreak/>
              <w:t>моделирует организационные процессы.</w:t>
            </w:r>
          </w:p>
          <w:p w14:paraId="4FC47D27" w14:textId="2E785FBF" w:rsidR="00A3617F" w:rsidRPr="005A2BD1" w:rsidRDefault="00A3617F" w:rsidP="0064382F">
            <w:pPr>
              <w:jc w:val="both"/>
              <w:rPr>
                <w:sz w:val="22"/>
                <w:szCs w:val="22"/>
              </w:rPr>
            </w:pPr>
          </w:p>
        </w:tc>
        <w:tc>
          <w:tcPr>
            <w:tcW w:w="3827" w:type="dxa"/>
          </w:tcPr>
          <w:p w14:paraId="6CEE8FC9" w14:textId="5147DA87" w:rsidR="0064382F" w:rsidRPr="005A2BD1" w:rsidRDefault="0064382F" w:rsidP="0064382F">
            <w:pPr>
              <w:jc w:val="both"/>
              <w:rPr>
                <w:sz w:val="22"/>
                <w:szCs w:val="22"/>
              </w:rPr>
            </w:pPr>
            <w:r w:rsidRPr="005A2BD1">
              <w:rPr>
                <w:b/>
                <w:bCs/>
                <w:sz w:val="22"/>
                <w:szCs w:val="22"/>
              </w:rPr>
              <w:lastRenderedPageBreak/>
              <w:t>Знание</w:t>
            </w:r>
            <w:r w:rsidRPr="005A2BD1">
              <w:rPr>
                <w:sz w:val="22"/>
                <w:szCs w:val="22"/>
              </w:rPr>
              <w:t xml:space="preserve"> организационных аспектов и методических подходов к проведению конт</w:t>
            </w:r>
            <w:r w:rsidR="004D1955" w:rsidRPr="005A2BD1">
              <w:rPr>
                <w:sz w:val="22"/>
                <w:szCs w:val="22"/>
              </w:rPr>
              <w:t>роля</w:t>
            </w:r>
            <w:r w:rsidRPr="005A2BD1">
              <w:rPr>
                <w:sz w:val="22"/>
                <w:szCs w:val="22"/>
              </w:rPr>
              <w:t xml:space="preserve"> за деятельностью аудиторских организаций, аудиторов.</w:t>
            </w:r>
          </w:p>
          <w:p w14:paraId="19186A2E" w14:textId="2D1A6D58" w:rsidR="00A3617F" w:rsidRPr="005A2BD1" w:rsidRDefault="0064382F" w:rsidP="0064382F">
            <w:pPr>
              <w:jc w:val="both"/>
              <w:rPr>
                <w:b/>
                <w:sz w:val="22"/>
                <w:szCs w:val="22"/>
              </w:rPr>
            </w:pPr>
            <w:r w:rsidRPr="005A2BD1">
              <w:rPr>
                <w:b/>
                <w:bCs/>
                <w:sz w:val="22"/>
                <w:szCs w:val="22"/>
              </w:rPr>
              <w:lastRenderedPageBreak/>
              <w:t xml:space="preserve">Умение </w:t>
            </w:r>
            <w:r w:rsidRPr="005A2BD1">
              <w:rPr>
                <w:sz w:val="22"/>
                <w:szCs w:val="22"/>
              </w:rPr>
              <w:t xml:space="preserve">формировать организационные схемы </w:t>
            </w:r>
            <w:r w:rsidR="004D1955" w:rsidRPr="005A2BD1">
              <w:rPr>
                <w:sz w:val="22"/>
                <w:szCs w:val="22"/>
              </w:rPr>
              <w:t xml:space="preserve">проверки </w:t>
            </w:r>
            <w:r w:rsidRPr="005A2BD1">
              <w:rPr>
                <w:sz w:val="22"/>
                <w:szCs w:val="22"/>
              </w:rPr>
              <w:t>в соответствии с полномочиями органа, осуществляющего контроль за деятельностью аудиторских организаций, аудиторов.</w:t>
            </w:r>
          </w:p>
        </w:tc>
        <w:tc>
          <w:tcPr>
            <w:tcW w:w="5387" w:type="dxa"/>
          </w:tcPr>
          <w:p w14:paraId="0FEAEFC7" w14:textId="2404604D" w:rsidR="00E426E0" w:rsidRPr="005A2BD1" w:rsidRDefault="00FC6541" w:rsidP="00002BE0">
            <w:pPr>
              <w:jc w:val="both"/>
              <w:rPr>
                <w:sz w:val="22"/>
                <w:szCs w:val="22"/>
              </w:rPr>
            </w:pPr>
            <w:r w:rsidRPr="005A2BD1">
              <w:rPr>
                <w:sz w:val="22"/>
                <w:szCs w:val="22"/>
              </w:rPr>
              <w:lastRenderedPageBreak/>
              <w:t>Изучить материалы</w:t>
            </w:r>
            <w:r w:rsidR="009F7164" w:rsidRPr="005A2BD1">
              <w:rPr>
                <w:sz w:val="22"/>
                <w:szCs w:val="22"/>
              </w:rPr>
              <w:t xml:space="preserve"> </w:t>
            </w:r>
            <w:r w:rsidRPr="005A2BD1">
              <w:rPr>
                <w:sz w:val="22"/>
                <w:szCs w:val="22"/>
              </w:rPr>
              <w:t>Минфина России, Федерального казначейства</w:t>
            </w:r>
            <w:r w:rsidR="009F7164" w:rsidRPr="005A2BD1">
              <w:rPr>
                <w:sz w:val="22"/>
                <w:szCs w:val="22"/>
              </w:rPr>
              <w:t>, Банка России.</w:t>
            </w:r>
            <w:r w:rsidRPr="005A2BD1">
              <w:rPr>
                <w:sz w:val="22"/>
                <w:szCs w:val="22"/>
              </w:rPr>
              <w:t xml:space="preserve"> </w:t>
            </w:r>
            <w:r w:rsidR="009F7164" w:rsidRPr="005A2BD1">
              <w:rPr>
                <w:sz w:val="22"/>
                <w:szCs w:val="22"/>
              </w:rPr>
              <w:t xml:space="preserve">Сформировать алгоритм проведения контрольного мероприятия в рамках полномочий, предоставленных субъекту контроля. </w:t>
            </w:r>
            <w:r w:rsidRPr="005A2BD1">
              <w:rPr>
                <w:sz w:val="22"/>
                <w:szCs w:val="22"/>
              </w:rPr>
              <w:t xml:space="preserve">Провести структурно-динамический анализ </w:t>
            </w:r>
            <w:r w:rsidRPr="005A2BD1">
              <w:rPr>
                <w:sz w:val="22"/>
                <w:szCs w:val="22"/>
              </w:rPr>
              <w:lastRenderedPageBreak/>
              <w:t>нарушений</w:t>
            </w:r>
            <w:r w:rsidR="009F7164" w:rsidRPr="005A2BD1">
              <w:rPr>
                <w:sz w:val="22"/>
                <w:szCs w:val="22"/>
              </w:rPr>
              <w:t xml:space="preserve">, выявленных субъектами контроля. </w:t>
            </w:r>
            <w:r w:rsidR="008377D2" w:rsidRPr="005A2BD1">
              <w:rPr>
                <w:sz w:val="22"/>
                <w:szCs w:val="22"/>
              </w:rPr>
              <w:t>Сформировать выводы относительно направлений оптимизации моделей контроля деятельности аудиторских организаций, аудиторов.</w:t>
            </w:r>
          </w:p>
        </w:tc>
      </w:tr>
      <w:tr w:rsidR="00921ED3" w:rsidRPr="00921ED3" w14:paraId="54B46DF1" w14:textId="42FD6C8D" w:rsidTr="00A829C6">
        <w:tc>
          <w:tcPr>
            <w:tcW w:w="2547" w:type="dxa"/>
            <w:vMerge/>
            <w:tcBorders>
              <w:left w:val="single" w:sz="4" w:space="0" w:color="auto"/>
              <w:right w:val="single" w:sz="4" w:space="0" w:color="auto"/>
            </w:tcBorders>
          </w:tcPr>
          <w:p w14:paraId="02D1A990" w14:textId="77777777" w:rsidR="00A3617F" w:rsidRPr="005A2BD1" w:rsidRDefault="00A3617F" w:rsidP="00A829C6">
            <w:pPr>
              <w:jc w:val="both"/>
              <w:rPr>
                <w:sz w:val="22"/>
                <w:szCs w:val="22"/>
              </w:rPr>
            </w:pPr>
          </w:p>
        </w:tc>
        <w:tc>
          <w:tcPr>
            <w:tcW w:w="2977" w:type="dxa"/>
          </w:tcPr>
          <w:p w14:paraId="23FFA013" w14:textId="619C6E6D" w:rsidR="00F34391" w:rsidRPr="005A2BD1" w:rsidRDefault="0064382F" w:rsidP="00F34391">
            <w:pPr>
              <w:tabs>
                <w:tab w:val="left" w:pos="993"/>
              </w:tabs>
              <w:jc w:val="both"/>
              <w:rPr>
                <w:sz w:val="22"/>
                <w:szCs w:val="22"/>
              </w:rPr>
            </w:pPr>
            <w:r w:rsidRPr="005A2BD1">
              <w:rPr>
                <w:sz w:val="22"/>
                <w:szCs w:val="22"/>
              </w:rPr>
              <w:t>2.</w:t>
            </w:r>
            <w:r w:rsidR="00E51651" w:rsidRPr="005A2BD1">
              <w:rPr>
                <w:sz w:val="22"/>
                <w:szCs w:val="22"/>
              </w:rPr>
              <w:t xml:space="preserve"> Применяет новые технологии управления экономическим субъектом.</w:t>
            </w:r>
          </w:p>
          <w:p w14:paraId="269C7B43" w14:textId="5B814000" w:rsidR="00A3617F" w:rsidRPr="005A2BD1" w:rsidRDefault="00A3617F" w:rsidP="0064382F">
            <w:pPr>
              <w:jc w:val="both"/>
              <w:rPr>
                <w:sz w:val="22"/>
                <w:szCs w:val="22"/>
              </w:rPr>
            </w:pPr>
          </w:p>
        </w:tc>
        <w:tc>
          <w:tcPr>
            <w:tcW w:w="3827" w:type="dxa"/>
          </w:tcPr>
          <w:p w14:paraId="727D6AFB" w14:textId="6FE27CE1" w:rsidR="0064382F" w:rsidRPr="005A2BD1" w:rsidRDefault="0064382F" w:rsidP="0064382F">
            <w:pPr>
              <w:jc w:val="both"/>
              <w:rPr>
                <w:sz w:val="22"/>
                <w:szCs w:val="22"/>
              </w:rPr>
            </w:pPr>
            <w:r w:rsidRPr="005A2BD1">
              <w:rPr>
                <w:b/>
                <w:bCs/>
                <w:sz w:val="22"/>
                <w:szCs w:val="22"/>
              </w:rPr>
              <w:t xml:space="preserve">Знание </w:t>
            </w:r>
            <w:r w:rsidR="00F02606" w:rsidRPr="005A2BD1">
              <w:rPr>
                <w:sz w:val="22"/>
                <w:szCs w:val="22"/>
              </w:rPr>
              <w:t>методического обеспечения</w:t>
            </w:r>
            <w:r w:rsidR="00F02606" w:rsidRPr="005A2BD1">
              <w:rPr>
                <w:b/>
                <w:bCs/>
                <w:sz w:val="22"/>
                <w:szCs w:val="22"/>
              </w:rPr>
              <w:t xml:space="preserve"> </w:t>
            </w:r>
            <w:r w:rsidR="00F02606" w:rsidRPr="005A2BD1">
              <w:rPr>
                <w:sz w:val="22"/>
                <w:szCs w:val="22"/>
              </w:rPr>
              <w:t>контроля</w:t>
            </w:r>
            <w:r w:rsidR="00F02606" w:rsidRPr="005A2BD1">
              <w:rPr>
                <w:b/>
                <w:bCs/>
                <w:sz w:val="22"/>
                <w:szCs w:val="22"/>
              </w:rPr>
              <w:t xml:space="preserve"> </w:t>
            </w:r>
            <w:r w:rsidRPr="005A2BD1">
              <w:rPr>
                <w:sz w:val="22"/>
                <w:szCs w:val="22"/>
              </w:rPr>
              <w:t xml:space="preserve">за деятельностью аудиторских организаций, аудиторов. </w:t>
            </w:r>
          </w:p>
          <w:p w14:paraId="73E28926" w14:textId="0DA588E1" w:rsidR="000D436A" w:rsidRPr="005A2BD1" w:rsidRDefault="0064382F" w:rsidP="0064382F">
            <w:pPr>
              <w:jc w:val="both"/>
              <w:rPr>
                <w:sz w:val="22"/>
                <w:szCs w:val="22"/>
              </w:rPr>
            </w:pPr>
            <w:r w:rsidRPr="005A2BD1">
              <w:rPr>
                <w:b/>
                <w:bCs/>
                <w:sz w:val="22"/>
                <w:szCs w:val="22"/>
              </w:rPr>
              <w:t>Умение</w:t>
            </w:r>
            <w:r w:rsidRPr="005A2BD1">
              <w:rPr>
                <w:sz w:val="22"/>
                <w:szCs w:val="22"/>
              </w:rPr>
              <w:t xml:space="preserve"> формировать рабочую документацию, отражающую результаты контрол</w:t>
            </w:r>
            <w:r w:rsidR="00F02606" w:rsidRPr="005A2BD1">
              <w:rPr>
                <w:sz w:val="22"/>
                <w:szCs w:val="22"/>
              </w:rPr>
              <w:t>я з</w:t>
            </w:r>
            <w:r w:rsidRPr="005A2BD1">
              <w:rPr>
                <w:sz w:val="22"/>
                <w:szCs w:val="22"/>
              </w:rPr>
              <w:t>а деятельностью аудиторских организаций, аудиторов.</w:t>
            </w:r>
          </w:p>
        </w:tc>
        <w:tc>
          <w:tcPr>
            <w:tcW w:w="5387" w:type="dxa"/>
          </w:tcPr>
          <w:p w14:paraId="0F3A2D19" w14:textId="36C28616" w:rsidR="00E426E0" w:rsidRPr="005A2BD1" w:rsidRDefault="008377D2" w:rsidP="009F7164">
            <w:pPr>
              <w:tabs>
                <w:tab w:val="left" w:pos="0"/>
              </w:tabs>
              <w:contextualSpacing/>
              <w:jc w:val="both"/>
              <w:rPr>
                <w:sz w:val="22"/>
                <w:szCs w:val="22"/>
              </w:rPr>
            </w:pPr>
            <w:r w:rsidRPr="005A2BD1">
              <w:rPr>
                <w:sz w:val="22"/>
                <w:szCs w:val="22"/>
              </w:rPr>
              <w:t>Изучить организационные и методические подходы Федерального казначейства к осуществлению внешнего контроля деятельности аудиторских организаций, аудиторов. Сформировать перечень проблемных областей в деятельности аудиторских организаций, аудиторов. Используя риск-ориентированный подход, предложить инструменты, обеспечивающие применение контрольных процедур применительно к проблемным областям деятельности. Сформировать концепцию риск-ориентированного планирования мероприятий, применительно к контролю деятельности аудиторских организаций, аудиторов.</w:t>
            </w:r>
          </w:p>
        </w:tc>
      </w:tr>
      <w:tr w:rsidR="00921ED3" w:rsidRPr="00921ED3" w14:paraId="63B5E65F" w14:textId="77777777" w:rsidTr="00A829C6">
        <w:tc>
          <w:tcPr>
            <w:tcW w:w="2547" w:type="dxa"/>
            <w:vMerge/>
            <w:tcBorders>
              <w:left w:val="single" w:sz="4" w:space="0" w:color="auto"/>
              <w:right w:val="single" w:sz="4" w:space="0" w:color="auto"/>
            </w:tcBorders>
          </w:tcPr>
          <w:p w14:paraId="7FB158DD" w14:textId="77777777" w:rsidR="00A3617F" w:rsidRPr="005A2BD1" w:rsidRDefault="00A3617F" w:rsidP="00A829C6">
            <w:pPr>
              <w:jc w:val="both"/>
              <w:rPr>
                <w:sz w:val="22"/>
                <w:szCs w:val="22"/>
              </w:rPr>
            </w:pPr>
          </w:p>
        </w:tc>
        <w:tc>
          <w:tcPr>
            <w:tcW w:w="2977" w:type="dxa"/>
          </w:tcPr>
          <w:p w14:paraId="51AB01F5" w14:textId="056DAA9C" w:rsidR="00A3617F" w:rsidRPr="005A2BD1" w:rsidRDefault="0064382F" w:rsidP="00A829C6">
            <w:pPr>
              <w:tabs>
                <w:tab w:val="left" w:pos="993"/>
              </w:tabs>
              <w:jc w:val="both"/>
              <w:rPr>
                <w:sz w:val="22"/>
                <w:szCs w:val="22"/>
              </w:rPr>
            </w:pPr>
            <w:r w:rsidRPr="005A2BD1">
              <w:rPr>
                <w:sz w:val="22"/>
                <w:szCs w:val="22"/>
              </w:rPr>
              <w:t xml:space="preserve">3. </w:t>
            </w:r>
            <w:r w:rsidR="00E51651" w:rsidRPr="005A2BD1">
              <w:rPr>
                <w:sz w:val="22"/>
                <w:szCs w:val="22"/>
              </w:rPr>
              <w:t>Формирует систему контроллинга в экономическом субъекте по направлениям: стратегическое планирование, бюджетирование, контроль</w:t>
            </w:r>
          </w:p>
        </w:tc>
        <w:tc>
          <w:tcPr>
            <w:tcW w:w="3827" w:type="dxa"/>
          </w:tcPr>
          <w:p w14:paraId="75EBED3E" w14:textId="4A9A7EA1" w:rsidR="0064382F" w:rsidRPr="005A2BD1" w:rsidRDefault="0064382F" w:rsidP="0064382F">
            <w:pPr>
              <w:jc w:val="both"/>
              <w:rPr>
                <w:sz w:val="22"/>
                <w:szCs w:val="22"/>
              </w:rPr>
            </w:pPr>
            <w:r w:rsidRPr="005A2BD1">
              <w:rPr>
                <w:b/>
                <w:bCs/>
                <w:sz w:val="22"/>
                <w:szCs w:val="22"/>
              </w:rPr>
              <w:t>Знание</w:t>
            </w:r>
            <w:r w:rsidRPr="005A2BD1">
              <w:rPr>
                <w:sz w:val="22"/>
                <w:szCs w:val="22"/>
                <w:shd w:val="clear" w:color="auto" w:fill="FFFFFF"/>
              </w:rPr>
              <w:t xml:space="preserve"> </w:t>
            </w:r>
            <w:r w:rsidR="00F02606" w:rsidRPr="005A2BD1">
              <w:rPr>
                <w:sz w:val="22"/>
                <w:szCs w:val="22"/>
                <w:shd w:val="clear" w:color="auto" w:fill="FFFFFF"/>
              </w:rPr>
              <w:t>концептуальных основ формирования и особенностей применения информационных систем</w:t>
            </w:r>
            <w:r w:rsidR="00F02606" w:rsidRPr="005A2BD1">
              <w:rPr>
                <w:sz w:val="22"/>
                <w:szCs w:val="22"/>
              </w:rPr>
              <w:t xml:space="preserve"> в ходе контроля за деятельностью аудиторских организаций, аудиторов</w:t>
            </w:r>
            <w:r w:rsidRPr="005A2BD1">
              <w:rPr>
                <w:sz w:val="22"/>
                <w:szCs w:val="22"/>
              </w:rPr>
              <w:t>.</w:t>
            </w:r>
          </w:p>
          <w:p w14:paraId="2876EE98" w14:textId="51393758" w:rsidR="00A3617F" w:rsidRPr="005A2BD1" w:rsidRDefault="0064382F" w:rsidP="0064382F">
            <w:pPr>
              <w:jc w:val="both"/>
              <w:rPr>
                <w:sz w:val="22"/>
                <w:szCs w:val="22"/>
              </w:rPr>
            </w:pPr>
            <w:r w:rsidRPr="005A2BD1">
              <w:rPr>
                <w:b/>
                <w:bCs/>
                <w:sz w:val="22"/>
                <w:szCs w:val="22"/>
              </w:rPr>
              <w:t xml:space="preserve">Умение </w:t>
            </w:r>
            <w:r w:rsidRPr="005A2BD1">
              <w:rPr>
                <w:sz w:val="22"/>
                <w:szCs w:val="22"/>
              </w:rPr>
              <w:t xml:space="preserve">применять </w:t>
            </w:r>
            <w:r w:rsidR="00F02606" w:rsidRPr="005A2BD1">
              <w:rPr>
                <w:sz w:val="22"/>
                <w:szCs w:val="22"/>
              </w:rPr>
              <w:t xml:space="preserve">информационные </w:t>
            </w:r>
            <w:r w:rsidRPr="005A2BD1">
              <w:rPr>
                <w:sz w:val="22"/>
                <w:szCs w:val="22"/>
              </w:rPr>
              <w:t>технологи</w:t>
            </w:r>
            <w:r w:rsidR="00F02606" w:rsidRPr="005A2BD1">
              <w:rPr>
                <w:sz w:val="22"/>
                <w:szCs w:val="22"/>
              </w:rPr>
              <w:t xml:space="preserve">и </w:t>
            </w:r>
            <w:r w:rsidRPr="005A2BD1">
              <w:rPr>
                <w:sz w:val="22"/>
                <w:szCs w:val="22"/>
              </w:rPr>
              <w:t>в ходе</w:t>
            </w:r>
            <w:r w:rsidR="00F02606" w:rsidRPr="005A2BD1">
              <w:rPr>
                <w:sz w:val="22"/>
                <w:szCs w:val="22"/>
              </w:rPr>
              <w:t xml:space="preserve"> контроля за деятельностью аудиторских организаций, аудиторов</w:t>
            </w:r>
            <w:r w:rsidRPr="005A2BD1">
              <w:rPr>
                <w:sz w:val="22"/>
                <w:szCs w:val="22"/>
              </w:rPr>
              <w:t>.</w:t>
            </w:r>
          </w:p>
        </w:tc>
        <w:tc>
          <w:tcPr>
            <w:tcW w:w="5387" w:type="dxa"/>
          </w:tcPr>
          <w:p w14:paraId="75AC07D8" w14:textId="77241230" w:rsidR="00F96DB1" w:rsidRPr="005A2BD1" w:rsidRDefault="000C73CD" w:rsidP="00A829C6">
            <w:pPr>
              <w:jc w:val="both"/>
              <w:rPr>
                <w:sz w:val="22"/>
                <w:szCs w:val="22"/>
              </w:rPr>
            </w:pPr>
            <w:r w:rsidRPr="005A2BD1">
              <w:rPr>
                <w:sz w:val="22"/>
                <w:szCs w:val="22"/>
              </w:rPr>
              <w:t>Изучить методические подходы, технические средства и программное обеспечение цифрового СМАРТ-контроля применительно к реализации контрольной функции Федерального казначейства в отношении деятельности аудиторских организаций, аудиторов.</w:t>
            </w:r>
            <w:r w:rsidR="000219CE" w:rsidRPr="005A2BD1">
              <w:rPr>
                <w:sz w:val="22"/>
                <w:szCs w:val="22"/>
              </w:rPr>
              <w:t xml:space="preserve"> Сформировать перечень процедур, обеспечивающих распространение инструментов цифрового СМАРТ-контроля на массивы данных, формируемых на уровне саморегулируемых организаций аудиторов.</w:t>
            </w:r>
          </w:p>
        </w:tc>
      </w:tr>
      <w:tr w:rsidR="00921ED3" w:rsidRPr="00921ED3" w14:paraId="2F65D80B" w14:textId="77777777" w:rsidTr="005711F6">
        <w:tc>
          <w:tcPr>
            <w:tcW w:w="2547" w:type="dxa"/>
            <w:vMerge w:val="restart"/>
            <w:tcBorders>
              <w:left w:val="single" w:sz="4" w:space="0" w:color="auto"/>
              <w:right w:val="single" w:sz="4" w:space="0" w:color="auto"/>
            </w:tcBorders>
          </w:tcPr>
          <w:p w14:paraId="68BDE295" w14:textId="77777777" w:rsidR="005711F6" w:rsidRPr="005A2BD1" w:rsidRDefault="005711F6" w:rsidP="005711F6">
            <w:pPr>
              <w:jc w:val="both"/>
              <w:rPr>
                <w:sz w:val="22"/>
                <w:szCs w:val="22"/>
              </w:rPr>
            </w:pPr>
            <w:r w:rsidRPr="005A2BD1">
              <w:rPr>
                <w:sz w:val="22"/>
                <w:szCs w:val="22"/>
              </w:rPr>
              <w:t>ПК-2</w:t>
            </w:r>
          </w:p>
          <w:p w14:paraId="3FF4E387" w14:textId="7D41567B" w:rsidR="00395FB6" w:rsidRPr="005A2BD1" w:rsidRDefault="005711F6" w:rsidP="00395FB6">
            <w:pPr>
              <w:jc w:val="both"/>
              <w:rPr>
                <w:sz w:val="22"/>
                <w:szCs w:val="22"/>
              </w:rPr>
            </w:pPr>
            <w:r w:rsidRPr="005A2BD1">
              <w:rPr>
                <w:sz w:val="22"/>
                <w:szCs w:val="22"/>
              </w:rPr>
              <w:t>Способ</w:t>
            </w:r>
            <w:r w:rsidR="00395FB6" w:rsidRPr="005A2BD1">
              <w:rPr>
                <w:sz w:val="22"/>
                <w:szCs w:val="22"/>
              </w:rPr>
              <w:t xml:space="preserve">ность формировать и анализировать учетно-аналитическую информацию для эффективного </w:t>
            </w:r>
            <w:r w:rsidR="00395FB6" w:rsidRPr="005A2BD1">
              <w:rPr>
                <w:sz w:val="22"/>
                <w:szCs w:val="22"/>
              </w:rPr>
              <w:lastRenderedPageBreak/>
              <w:t>управления экономическим субъектом</w:t>
            </w:r>
          </w:p>
          <w:p w14:paraId="76BD62AA" w14:textId="1536DDE4" w:rsidR="005711F6" w:rsidRPr="005A2BD1" w:rsidRDefault="005711F6" w:rsidP="005711F6">
            <w:pPr>
              <w:jc w:val="both"/>
              <w:rPr>
                <w:sz w:val="22"/>
                <w:szCs w:val="22"/>
              </w:rPr>
            </w:pPr>
          </w:p>
        </w:tc>
        <w:tc>
          <w:tcPr>
            <w:tcW w:w="2977" w:type="dxa"/>
          </w:tcPr>
          <w:p w14:paraId="7B2E65E6" w14:textId="7CC67144" w:rsidR="00F01E7E" w:rsidRPr="005A2BD1" w:rsidRDefault="005711F6" w:rsidP="00F01E7E">
            <w:pPr>
              <w:tabs>
                <w:tab w:val="left" w:pos="993"/>
              </w:tabs>
              <w:jc w:val="both"/>
              <w:rPr>
                <w:sz w:val="22"/>
                <w:szCs w:val="22"/>
              </w:rPr>
            </w:pPr>
            <w:r w:rsidRPr="005A2BD1">
              <w:rPr>
                <w:sz w:val="22"/>
                <w:szCs w:val="22"/>
              </w:rPr>
              <w:lastRenderedPageBreak/>
              <w:t xml:space="preserve"> 1. </w:t>
            </w:r>
            <w:r w:rsidR="00F01E7E" w:rsidRPr="005A2BD1">
              <w:rPr>
                <w:sz w:val="22"/>
                <w:szCs w:val="22"/>
              </w:rPr>
              <w:t>Использует информационные технологии для анализа учетно-аналитической информации.</w:t>
            </w:r>
          </w:p>
          <w:p w14:paraId="5A7F07AC" w14:textId="761DCD77" w:rsidR="005711F6" w:rsidRPr="005A2BD1" w:rsidRDefault="005711F6" w:rsidP="005711F6">
            <w:pPr>
              <w:tabs>
                <w:tab w:val="left" w:pos="993"/>
              </w:tabs>
              <w:jc w:val="both"/>
              <w:rPr>
                <w:sz w:val="22"/>
                <w:szCs w:val="22"/>
              </w:rPr>
            </w:pPr>
          </w:p>
        </w:tc>
        <w:tc>
          <w:tcPr>
            <w:tcW w:w="3827" w:type="dxa"/>
          </w:tcPr>
          <w:p w14:paraId="47292B57" w14:textId="77777777" w:rsidR="005711F6" w:rsidRPr="005A2BD1" w:rsidRDefault="005711F6" w:rsidP="005711F6">
            <w:pPr>
              <w:jc w:val="both"/>
              <w:rPr>
                <w:sz w:val="22"/>
                <w:szCs w:val="22"/>
              </w:rPr>
            </w:pPr>
            <w:r w:rsidRPr="005A2BD1">
              <w:rPr>
                <w:b/>
                <w:bCs/>
                <w:sz w:val="22"/>
                <w:szCs w:val="22"/>
              </w:rPr>
              <w:t xml:space="preserve">Знание </w:t>
            </w:r>
            <w:r w:rsidRPr="005A2BD1">
              <w:rPr>
                <w:sz w:val="22"/>
                <w:szCs w:val="22"/>
              </w:rPr>
              <w:t>положений нормативных и правовых актов, стандартов, определяющих требования к формированию рабочей документации, отражающей результаты аудиторских проверок.</w:t>
            </w:r>
          </w:p>
          <w:p w14:paraId="56562B53" w14:textId="117081A0" w:rsidR="005711F6" w:rsidRPr="005A2BD1" w:rsidRDefault="005711F6" w:rsidP="005711F6">
            <w:pPr>
              <w:jc w:val="both"/>
              <w:rPr>
                <w:b/>
                <w:bCs/>
                <w:sz w:val="22"/>
                <w:szCs w:val="22"/>
              </w:rPr>
            </w:pPr>
            <w:r w:rsidRPr="005A2BD1">
              <w:rPr>
                <w:b/>
                <w:bCs/>
                <w:sz w:val="22"/>
                <w:szCs w:val="22"/>
              </w:rPr>
              <w:lastRenderedPageBreak/>
              <w:t xml:space="preserve">Умение </w:t>
            </w:r>
            <w:r w:rsidRPr="005A2BD1">
              <w:rPr>
                <w:sz w:val="22"/>
                <w:szCs w:val="22"/>
              </w:rPr>
              <w:t>применять методы и приемы контроля в отношении рабочей документации, отражающей результаты аудиторских проверок (аудиторских заключений).</w:t>
            </w:r>
          </w:p>
        </w:tc>
        <w:tc>
          <w:tcPr>
            <w:tcW w:w="5387" w:type="dxa"/>
          </w:tcPr>
          <w:p w14:paraId="42C8E0D3" w14:textId="194FC612" w:rsidR="005711F6" w:rsidRPr="005A2BD1" w:rsidRDefault="0084127E" w:rsidP="00A829C6">
            <w:pPr>
              <w:jc w:val="both"/>
              <w:rPr>
                <w:sz w:val="22"/>
                <w:szCs w:val="22"/>
              </w:rPr>
            </w:pPr>
            <w:r w:rsidRPr="005A2BD1">
              <w:rPr>
                <w:sz w:val="22"/>
                <w:szCs w:val="22"/>
              </w:rPr>
              <w:lastRenderedPageBreak/>
              <w:t xml:space="preserve">Оценить </w:t>
            </w:r>
            <w:r w:rsidRPr="005A2BD1">
              <w:rPr>
                <w:bCs/>
                <w:iCs/>
                <w:sz w:val="22"/>
                <w:szCs w:val="22"/>
              </w:rPr>
              <w:t>достаточность и качество нормативного правового обеспечения</w:t>
            </w:r>
            <w:r w:rsidRPr="005A2BD1">
              <w:rPr>
                <w:sz w:val="22"/>
                <w:szCs w:val="22"/>
              </w:rPr>
              <w:t xml:space="preserve"> контрольного мероприятия в отношении деятельности аудиторских организаций и аудиторов применительно к требовани</w:t>
            </w:r>
            <w:r w:rsidR="00181017" w:rsidRPr="005A2BD1">
              <w:rPr>
                <w:sz w:val="22"/>
                <w:szCs w:val="22"/>
              </w:rPr>
              <w:t xml:space="preserve">ям по содержанию </w:t>
            </w:r>
            <w:r w:rsidRPr="005A2BD1">
              <w:rPr>
                <w:sz w:val="22"/>
                <w:szCs w:val="22"/>
              </w:rPr>
              <w:t>аудиторского заключения.</w:t>
            </w:r>
            <w:r w:rsidR="00181017" w:rsidRPr="005A2BD1">
              <w:rPr>
                <w:sz w:val="22"/>
                <w:szCs w:val="22"/>
              </w:rPr>
              <w:t xml:space="preserve"> Сформировать перечень требований к процессу составления аудиторского заключения, форме документа, </w:t>
            </w:r>
            <w:r w:rsidR="00181017" w:rsidRPr="005A2BD1">
              <w:rPr>
                <w:sz w:val="22"/>
                <w:szCs w:val="22"/>
              </w:rPr>
              <w:lastRenderedPageBreak/>
              <w:t>содержанию (структуре). Составить перечень процедур, обеспечивающих проверку требований к аудиторскому заключению.</w:t>
            </w:r>
          </w:p>
        </w:tc>
      </w:tr>
      <w:tr w:rsidR="00921ED3" w:rsidRPr="00921ED3" w14:paraId="4A87456B" w14:textId="77777777" w:rsidTr="005711F6">
        <w:tc>
          <w:tcPr>
            <w:tcW w:w="2547" w:type="dxa"/>
            <w:vMerge/>
            <w:tcBorders>
              <w:left w:val="single" w:sz="4" w:space="0" w:color="auto"/>
              <w:right w:val="single" w:sz="4" w:space="0" w:color="auto"/>
            </w:tcBorders>
          </w:tcPr>
          <w:p w14:paraId="04F94C76" w14:textId="77777777" w:rsidR="005711F6" w:rsidRPr="005A2BD1" w:rsidRDefault="005711F6" w:rsidP="00A829C6">
            <w:pPr>
              <w:jc w:val="both"/>
              <w:rPr>
                <w:sz w:val="22"/>
                <w:szCs w:val="22"/>
              </w:rPr>
            </w:pPr>
          </w:p>
        </w:tc>
        <w:tc>
          <w:tcPr>
            <w:tcW w:w="2977" w:type="dxa"/>
          </w:tcPr>
          <w:p w14:paraId="6AF6FF2A" w14:textId="6096DADB" w:rsidR="005711F6" w:rsidRPr="005A2BD1" w:rsidRDefault="005711F6" w:rsidP="005A2BD1">
            <w:pPr>
              <w:tabs>
                <w:tab w:val="left" w:pos="993"/>
              </w:tabs>
              <w:jc w:val="both"/>
              <w:rPr>
                <w:sz w:val="22"/>
                <w:szCs w:val="22"/>
              </w:rPr>
            </w:pPr>
            <w:r w:rsidRPr="005A2BD1">
              <w:rPr>
                <w:sz w:val="22"/>
                <w:szCs w:val="22"/>
              </w:rPr>
              <w:t xml:space="preserve">2. </w:t>
            </w:r>
            <w:r w:rsidR="00F01E7E" w:rsidRPr="005A2BD1">
              <w:rPr>
                <w:sz w:val="22"/>
                <w:szCs w:val="22"/>
              </w:rPr>
              <w:t>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w:t>
            </w:r>
            <w:r w:rsidR="00F4030F" w:rsidRPr="005A2BD1">
              <w:rPr>
                <w:sz w:val="22"/>
                <w:szCs w:val="22"/>
              </w:rPr>
              <w:t xml:space="preserve"> экономического субъекта, а также системы внутреннего контроля.</w:t>
            </w:r>
          </w:p>
        </w:tc>
        <w:tc>
          <w:tcPr>
            <w:tcW w:w="3827" w:type="dxa"/>
          </w:tcPr>
          <w:p w14:paraId="3DF57885" w14:textId="77777777" w:rsidR="005711F6" w:rsidRPr="005A2BD1" w:rsidRDefault="005711F6" w:rsidP="005711F6">
            <w:pPr>
              <w:jc w:val="both"/>
              <w:rPr>
                <w:sz w:val="22"/>
                <w:szCs w:val="22"/>
              </w:rPr>
            </w:pPr>
            <w:r w:rsidRPr="005A2BD1">
              <w:rPr>
                <w:b/>
                <w:bCs/>
                <w:sz w:val="22"/>
                <w:szCs w:val="22"/>
              </w:rPr>
              <w:t xml:space="preserve">Знание </w:t>
            </w:r>
            <w:r w:rsidRPr="005A2BD1">
              <w:rPr>
                <w:sz w:val="22"/>
                <w:szCs w:val="22"/>
              </w:rPr>
              <w:t>подходов к стандартизации контрольных процессов в отношении деятельности аудиторских организаций и аудиторов.</w:t>
            </w:r>
          </w:p>
          <w:p w14:paraId="20A7E638" w14:textId="0D1D6075" w:rsidR="005711F6" w:rsidRPr="005A2BD1" w:rsidRDefault="005711F6" w:rsidP="005711F6">
            <w:pPr>
              <w:jc w:val="both"/>
              <w:rPr>
                <w:b/>
                <w:bCs/>
                <w:sz w:val="22"/>
                <w:szCs w:val="22"/>
              </w:rPr>
            </w:pPr>
            <w:r w:rsidRPr="005A2BD1">
              <w:rPr>
                <w:b/>
                <w:bCs/>
                <w:sz w:val="22"/>
                <w:szCs w:val="22"/>
              </w:rPr>
              <w:t xml:space="preserve">Умение </w:t>
            </w:r>
            <w:r w:rsidRPr="005A2BD1">
              <w:rPr>
                <w:sz w:val="22"/>
                <w:szCs w:val="22"/>
              </w:rPr>
              <w:t>формировать стандарты (элементы стандартов), отражающие порядок проведения контрольного мероприятия в отношении деятельности аудиторских организаций и аудиторов.</w:t>
            </w:r>
          </w:p>
        </w:tc>
        <w:tc>
          <w:tcPr>
            <w:tcW w:w="5387" w:type="dxa"/>
          </w:tcPr>
          <w:p w14:paraId="6437C4D7" w14:textId="67FD885A" w:rsidR="005711F6" w:rsidRPr="005A2BD1" w:rsidRDefault="00146857" w:rsidP="00A829C6">
            <w:pPr>
              <w:jc w:val="both"/>
              <w:rPr>
                <w:sz w:val="22"/>
                <w:szCs w:val="22"/>
              </w:rPr>
            </w:pPr>
            <w:r w:rsidRPr="005A2BD1">
              <w:rPr>
                <w:sz w:val="22"/>
                <w:szCs w:val="22"/>
              </w:rPr>
              <w:t xml:space="preserve">Оценить </w:t>
            </w:r>
            <w:r w:rsidRPr="005A2BD1">
              <w:rPr>
                <w:bCs/>
                <w:iCs/>
                <w:sz w:val="22"/>
                <w:szCs w:val="22"/>
              </w:rPr>
              <w:t>достаточность и качество нормативного правового обеспечения</w:t>
            </w:r>
            <w:r w:rsidRPr="005A2BD1">
              <w:rPr>
                <w:sz w:val="22"/>
                <w:szCs w:val="22"/>
              </w:rPr>
              <w:t xml:space="preserve"> контрольного мероприятия в отношении деятельности аудиторских организаций и аудиторов применительно к раскрытию принципу независимости аудитора.</w:t>
            </w:r>
            <w:r w:rsidR="0084127E" w:rsidRPr="005A2BD1">
              <w:rPr>
                <w:sz w:val="22"/>
                <w:szCs w:val="22"/>
              </w:rPr>
              <w:t xml:space="preserve"> Сформировать перечень процедур, выполнение которых направлено на проверку </w:t>
            </w:r>
            <w:r w:rsidR="0084127E" w:rsidRPr="005A2BD1">
              <w:rPr>
                <w:sz w:val="22"/>
                <w:szCs w:val="22"/>
                <w:shd w:val="clear" w:color="auto" w:fill="FFFFFF"/>
              </w:rPr>
              <w:t>соблюдения индивидуальным аудитором, аудиторской организацией обязанности установить и соблюдать правила внутреннего контроля качества работы.</w:t>
            </w:r>
          </w:p>
        </w:tc>
      </w:tr>
      <w:tr w:rsidR="00A057FA" w:rsidRPr="00921ED3" w14:paraId="28D85A33" w14:textId="77777777" w:rsidTr="00A829C6">
        <w:tc>
          <w:tcPr>
            <w:tcW w:w="2547" w:type="dxa"/>
            <w:vMerge/>
            <w:tcBorders>
              <w:left w:val="single" w:sz="4" w:space="0" w:color="auto"/>
              <w:bottom w:val="single" w:sz="4" w:space="0" w:color="auto"/>
              <w:right w:val="single" w:sz="4" w:space="0" w:color="auto"/>
            </w:tcBorders>
          </w:tcPr>
          <w:p w14:paraId="483B3E88" w14:textId="77777777" w:rsidR="005711F6" w:rsidRPr="005A2BD1" w:rsidRDefault="005711F6" w:rsidP="00A829C6">
            <w:pPr>
              <w:jc w:val="both"/>
              <w:rPr>
                <w:sz w:val="22"/>
                <w:szCs w:val="22"/>
              </w:rPr>
            </w:pPr>
          </w:p>
        </w:tc>
        <w:tc>
          <w:tcPr>
            <w:tcW w:w="2977" w:type="dxa"/>
          </w:tcPr>
          <w:p w14:paraId="4D8A8744" w14:textId="5C875CDE" w:rsidR="00F01E7E" w:rsidRPr="005A2BD1" w:rsidRDefault="005711F6" w:rsidP="00F01E7E">
            <w:pPr>
              <w:tabs>
                <w:tab w:val="left" w:pos="993"/>
              </w:tabs>
              <w:jc w:val="both"/>
              <w:rPr>
                <w:sz w:val="22"/>
                <w:szCs w:val="22"/>
              </w:rPr>
            </w:pPr>
            <w:r w:rsidRPr="005A2BD1">
              <w:rPr>
                <w:sz w:val="22"/>
                <w:szCs w:val="22"/>
              </w:rPr>
              <w:t xml:space="preserve">3. </w:t>
            </w:r>
            <w:r w:rsidR="00F173F1" w:rsidRPr="005A2BD1">
              <w:rPr>
                <w:sz w:val="22"/>
                <w:szCs w:val="22"/>
              </w:rPr>
              <w:t>Проводит методическое обоснование управления затратами и правильностью формирования финансового результата.</w:t>
            </w:r>
          </w:p>
          <w:p w14:paraId="23DAB58F" w14:textId="0B9923A7" w:rsidR="005711F6" w:rsidRPr="005A2BD1" w:rsidRDefault="005711F6" w:rsidP="005711F6">
            <w:pPr>
              <w:tabs>
                <w:tab w:val="left" w:pos="993"/>
              </w:tabs>
              <w:jc w:val="both"/>
              <w:rPr>
                <w:sz w:val="22"/>
                <w:szCs w:val="22"/>
              </w:rPr>
            </w:pPr>
          </w:p>
        </w:tc>
        <w:tc>
          <w:tcPr>
            <w:tcW w:w="3827" w:type="dxa"/>
          </w:tcPr>
          <w:p w14:paraId="12ECECC6" w14:textId="77777777" w:rsidR="005711F6" w:rsidRPr="005A2BD1" w:rsidRDefault="005711F6" w:rsidP="005711F6">
            <w:pPr>
              <w:tabs>
                <w:tab w:val="left" w:pos="993"/>
              </w:tabs>
              <w:jc w:val="both"/>
              <w:rPr>
                <w:sz w:val="22"/>
                <w:szCs w:val="22"/>
              </w:rPr>
            </w:pPr>
            <w:r w:rsidRPr="005A2BD1">
              <w:rPr>
                <w:b/>
                <w:bCs/>
                <w:sz w:val="22"/>
                <w:szCs w:val="22"/>
              </w:rPr>
              <w:t xml:space="preserve">Знание </w:t>
            </w:r>
            <w:r w:rsidRPr="005A2BD1">
              <w:rPr>
                <w:sz w:val="22"/>
                <w:szCs w:val="22"/>
              </w:rPr>
              <w:t>положений нормативных и правовых актов, стандартов, определяющих требования к формированию</w:t>
            </w:r>
            <w:r w:rsidRPr="005A2BD1">
              <w:rPr>
                <w:b/>
                <w:bCs/>
                <w:sz w:val="22"/>
                <w:szCs w:val="22"/>
              </w:rPr>
              <w:t xml:space="preserve"> </w:t>
            </w:r>
            <w:r w:rsidRPr="005A2BD1">
              <w:rPr>
                <w:sz w:val="22"/>
                <w:szCs w:val="22"/>
              </w:rPr>
              <w:t>организационно-распорядительных</w:t>
            </w:r>
          </w:p>
          <w:p w14:paraId="26441C62" w14:textId="77777777" w:rsidR="005711F6" w:rsidRPr="005A2BD1" w:rsidRDefault="005711F6" w:rsidP="005711F6">
            <w:pPr>
              <w:jc w:val="both"/>
              <w:rPr>
                <w:sz w:val="22"/>
                <w:szCs w:val="22"/>
              </w:rPr>
            </w:pPr>
            <w:r w:rsidRPr="005A2BD1">
              <w:rPr>
                <w:sz w:val="22"/>
                <w:szCs w:val="22"/>
              </w:rPr>
              <w:t>документов при проведении контрольного мероприятия в отношении деятельности аудиторских организаций и аудиторов.</w:t>
            </w:r>
          </w:p>
          <w:p w14:paraId="1E0194C6" w14:textId="77777777" w:rsidR="005711F6" w:rsidRPr="005A2BD1" w:rsidRDefault="005711F6" w:rsidP="005711F6">
            <w:pPr>
              <w:jc w:val="both"/>
              <w:rPr>
                <w:sz w:val="22"/>
                <w:szCs w:val="22"/>
              </w:rPr>
            </w:pPr>
            <w:r w:rsidRPr="005A2BD1">
              <w:rPr>
                <w:b/>
                <w:bCs/>
                <w:sz w:val="22"/>
                <w:szCs w:val="22"/>
              </w:rPr>
              <w:t xml:space="preserve">Умение </w:t>
            </w:r>
            <w:r w:rsidRPr="005A2BD1">
              <w:rPr>
                <w:sz w:val="22"/>
                <w:szCs w:val="22"/>
              </w:rPr>
              <w:t>формировать организационно-распорядительные</w:t>
            </w:r>
          </w:p>
          <w:p w14:paraId="1873F3BC" w14:textId="3DB53A1C" w:rsidR="005711F6" w:rsidRPr="005A2BD1" w:rsidRDefault="005711F6" w:rsidP="005711F6">
            <w:pPr>
              <w:jc w:val="both"/>
              <w:rPr>
                <w:b/>
                <w:bCs/>
                <w:sz w:val="22"/>
                <w:szCs w:val="22"/>
              </w:rPr>
            </w:pPr>
            <w:r w:rsidRPr="005A2BD1">
              <w:rPr>
                <w:sz w:val="22"/>
                <w:szCs w:val="22"/>
              </w:rPr>
              <w:t>документы, отражающие порядок проведения контрольного мероприятия в отношении деятельности аудиторских организаций и аудиторов.</w:t>
            </w:r>
          </w:p>
        </w:tc>
        <w:tc>
          <w:tcPr>
            <w:tcW w:w="5387" w:type="dxa"/>
          </w:tcPr>
          <w:p w14:paraId="335A4365" w14:textId="5D5E6E90" w:rsidR="005711F6" w:rsidRPr="005A2BD1" w:rsidRDefault="007A143C" w:rsidP="000E18D1">
            <w:pPr>
              <w:jc w:val="both"/>
              <w:rPr>
                <w:sz w:val="22"/>
                <w:szCs w:val="22"/>
              </w:rPr>
            </w:pPr>
            <w:r w:rsidRPr="005A2BD1">
              <w:rPr>
                <w:sz w:val="22"/>
                <w:szCs w:val="22"/>
              </w:rPr>
              <w:t xml:space="preserve">Оценить </w:t>
            </w:r>
            <w:r w:rsidRPr="005A2BD1">
              <w:rPr>
                <w:bCs/>
                <w:iCs/>
                <w:sz w:val="22"/>
                <w:szCs w:val="22"/>
              </w:rPr>
              <w:t>достаточность и качество нормативного правового обеспечения</w:t>
            </w:r>
            <w:r w:rsidRPr="005A2BD1">
              <w:rPr>
                <w:sz w:val="22"/>
                <w:szCs w:val="22"/>
              </w:rPr>
              <w:t xml:space="preserve"> контрольного мероприятия в отношении деятельности аудиторских организаций и аудиторов</w:t>
            </w:r>
            <w:r w:rsidR="000E18D1" w:rsidRPr="005A2BD1">
              <w:rPr>
                <w:sz w:val="22"/>
                <w:szCs w:val="22"/>
              </w:rPr>
              <w:t xml:space="preserve"> применительно к раскрытию принципу независимости аудитора. Сформировать меры реагирования на ситуацию, при которой выявлен факт проведения аудита аудиторами, являющимися учредителями (участниками) аудируемого лица, его руководителями, главным бухгалтером или иным должностным лицом, на которое возложено ведение бухгалтерского (финансового) учета, в том числе составление бухгалтерской (финансовой) отчетности, их близкими родственниками (родители, братья, сестры, дети), а также супругами, родителями или детьми супругов.</w:t>
            </w:r>
          </w:p>
        </w:tc>
      </w:tr>
    </w:tbl>
    <w:p w14:paraId="5FD713BA" w14:textId="591CB816" w:rsidR="00AB6BFA" w:rsidRPr="00921ED3" w:rsidRDefault="00AB6BFA">
      <w:pPr>
        <w:shd w:val="clear" w:color="auto" w:fill="FFFFFF"/>
        <w:ind w:right="140"/>
        <w:jc w:val="right"/>
        <w:rPr>
          <w:sz w:val="28"/>
          <w:szCs w:val="28"/>
          <w:highlight w:val="yellow"/>
        </w:rPr>
      </w:pPr>
    </w:p>
    <w:p w14:paraId="3DCF04F3" w14:textId="77777777" w:rsidR="00AB6BFA" w:rsidRPr="00921ED3" w:rsidRDefault="00AB6BFA">
      <w:pPr>
        <w:shd w:val="clear" w:color="auto" w:fill="FFFFFF"/>
        <w:ind w:right="140"/>
        <w:jc w:val="right"/>
        <w:rPr>
          <w:sz w:val="28"/>
          <w:szCs w:val="28"/>
          <w:highlight w:val="yellow"/>
        </w:rPr>
      </w:pPr>
    </w:p>
    <w:p w14:paraId="6989753C" w14:textId="77777777" w:rsidR="00873916" w:rsidRPr="00921ED3" w:rsidRDefault="00873916">
      <w:pPr>
        <w:shd w:val="clear" w:color="auto" w:fill="FFFFFF"/>
        <w:ind w:right="140"/>
        <w:rPr>
          <w:sz w:val="28"/>
          <w:szCs w:val="28"/>
          <w:highlight w:val="yellow"/>
        </w:rPr>
      </w:pPr>
    </w:p>
    <w:p w14:paraId="646890AC" w14:textId="77777777" w:rsidR="00712835" w:rsidRPr="00921ED3" w:rsidRDefault="00712835" w:rsidP="00AB3DB5">
      <w:pPr>
        <w:pStyle w:val="2"/>
        <w:spacing w:line="360" w:lineRule="auto"/>
        <w:ind w:firstLine="709"/>
        <w:rPr>
          <w:rFonts w:ascii="Times New Roman" w:hAnsi="Times New Roman" w:cs="Times New Roman"/>
          <w:b/>
          <w:bCs/>
          <w:iCs/>
          <w:color w:val="auto"/>
          <w:sz w:val="28"/>
          <w:szCs w:val="32"/>
          <w:highlight w:val="yellow"/>
        </w:rPr>
        <w:sectPr w:rsidR="00712835" w:rsidRPr="00921ED3" w:rsidSect="00992CCB">
          <w:pgSz w:w="16838" w:h="11906" w:orient="landscape"/>
          <w:pgMar w:top="851" w:right="1134" w:bottom="1701" w:left="1134" w:header="709" w:footer="709" w:gutter="0"/>
          <w:cols w:space="708"/>
          <w:titlePg/>
          <w:docGrid w:linePitch="360"/>
        </w:sectPr>
      </w:pPr>
      <w:bookmarkStart w:id="23" w:name="_Toc37470110"/>
    </w:p>
    <w:p w14:paraId="59636320" w14:textId="4BC4EEDB" w:rsidR="00873916" w:rsidRPr="00921ED3" w:rsidRDefault="004004B3" w:rsidP="00AB3DB5">
      <w:pPr>
        <w:pStyle w:val="2"/>
        <w:spacing w:line="360" w:lineRule="auto"/>
        <w:ind w:firstLine="709"/>
        <w:rPr>
          <w:rFonts w:ascii="Times New Roman" w:hAnsi="Times New Roman" w:cs="Times New Roman"/>
          <w:b/>
          <w:bCs/>
          <w:iCs/>
          <w:color w:val="auto"/>
          <w:sz w:val="28"/>
          <w:szCs w:val="32"/>
        </w:rPr>
      </w:pPr>
      <w:r w:rsidRPr="00921ED3">
        <w:rPr>
          <w:rFonts w:ascii="Times New Roman" w:hAnsi="Times New Roman" w:cs="Times New Roman"/>
          <w:b/>
          <w:bCs/>
          <w:iCs/>
          <w:color w:val="auto"/>
          <w:sz w:val="28"/>
          <w:szCs w:val="32"/>
        </w:rPr>
        <w:lastRenderedPageBreak/>
        <w:t>Примерный перечень вопросов для подготовки к зачету</w:t>
      </w:r>
      <w:bookmarkEnd w:id="23"/>
      <w:r w:rsidR="00AB3DB5" w:rsidRPr="00921ED3">
        <w:rPr>
          <w:rFonts w:ascii="Times New Roman" w:hAnsi="Times New Roman" w:cs="Times New Roman"/>
          <w:b/>
          <w:bCs/>
          <w:iCs/>
          <w:color w:val="auto"/>
          <w:sz w:val="28"/>
          <w:szCs w:val="32"/>
        </w:rPr>
        <w:t>.</w:t>
      </w:r>
    </w:p>
    <w:p w14:paraId="6EA2C50E" w14:textId="77777777" w:rsidR="00DF2846" w:rsidRPr="00921ED3" w:rsidRDefault="00DF2846" w:rsidP="00DF2846">
      <w:pPr>
        <w:keepNext/>
        <w:keepLines/>
        <w:spacing w:line="360" w:lineRule="auto"/>
        <w:ind w:firstLine="709"/>
        <w:jc w:val="both"/>
        <w:outlineLvl w:val="1"/>
        <w:rPr>
          <w:rFonts w:eastAsiaTheme="majorEastAsia"/>
          <w:sz w:val="28"/>
          <w:szCs w:val="28"/>
          <w:lang w:eastAsia="zh-CN"/>
        </w:rPr>
      </w:pPr>
      <w:bookmarkStart w:id="24" w:name="_Toc3995512"/>
      <w:r w:rsidRPr="00921ED3">
        <w:rPr>
          <w:rFonts w:eastAsiaTheme="majorEastAsia"/>
          <w:sz w:val="28"/>
          <w:szCs w:val="28"/>
          <w:lang w:eastAsia="zh-CN"/>
        </w:rPr>
        <w:t xml:space="preserve">1. Подходы к формированию модели контроля деятельности аудиторских организаций и аудиторов. </w:t>
      </w:r>
    </w:p>
    <w:p w14:paraId="756E8D23" w14:textId="77777777" w:rsidR="00DF2846" w:rsidRPr="00921ED3" w:rsidRDefault="00DF2846" w:rsidP="00DF2846">
      <w:pPr>
        <w:keepNext/>
        <w:keepLines/>
        <w:spacing w:line="360" w:lineRule="auto"/>
        <w:ind w:firstLine="709"/>
        <w:jc w:val="both"/>
        <w:outlineLvl w:val="1"/>
        <w:rPr>
          <w:rFonts w:eastAsiaTheme="majorEastAsia"/>
          <w:sz w:val="28"/>
          <w:szCs w:val="28"/>
          <w:lang w:eastAsia="zh-CN"/>
        </w:rPr>
      </w:pPr>
      <w:r w:rsidRPr="00921ED3">
        <w:rPr>
          <w:rFonts w:eastAsiaTheme="majorEastAsia"/>
          <w:sz w:val="28"/>
          <w:szCs w:val="28"/>
          <w:lang w:eastAsia="zh-CN"/>
        </w:rPr>
        <w:t>2. Проблемы осуществления контроля деятельности аудиторских организаций и аудиторов.</w:t>
      </w:r>
    </w:p>
    <w:p w14:paraId="2D297D04" w14:textId="77777777" w:rsidR="00DF2846" w:rsidRPr="00921ED3" w:rsidRDefault="00DF2846" w:rsidP="00DF2846">
      <w:pPr>
        <w:keepNext/>
        <w:keepLines/>
        <w:spacing w:line="360" w:lineRule="auto"/>
        <w:ind w:firstLine="709"/>
        <w:jc w:val="both"/>
        <w:outlineLvl w:val="1"/>
        <w:rPr>
          <w:rFonts w:eastAsiaTheme="majorEastAsia"/>
          <w:sz w:val="28"/>
          <w:szCs w:val="28"/>
          <w:lang w:eastAsia="zh-CN"/>
        </w:rPr>
      </w:pPr>
      <w:r w:rsidRPr="00921ED3">
        <w:rPr>
          <w:rFonts w:eastAsiaTheme="majorEastAsia"/>
          <w:sz w:val="28"/>
          <w:szCs w:val="28"/>
          <w:lang w:eastAsia="zh-CN"/>
        </w:rPr>
        <w:t>3. Обоснование затрат финансовых, материальных и трудовых ресурсов на осуществление мероприятий в ходе контроля деятельности аудиторских организаций и аудиторов.</w:t>
      </w:r>
    </w:p>
    <w:p w14:paraId="2BADBB53" w14:textId="77777777" w:rsidR="00DF2846" w:rsidRPr="00921ED3" w:rsidRDefault="00DF2846" w:rsidP="00DF2846">
      <w:pPr>
        <w:keepNext/>
        <w:keepLines/>
        <w:spacing w:line="360" w:lineRule="auto"/>
        <w:ind w:firstLine="709"/>
        <w:jc w:val="both"/>
        <w:outlineLvl w:val="1"/>
        <w:rPr>
          <w:rFonts w:eastAsiaTheme="majorEastAsia"/>
          <w:sz w:val="28"/>
          <w:szCs w:val="28"/>
          <w:lang w:eastAsia="zh-CN"/>
        </w:rPr>
      </w:pPr>
      <w:r w:rsidRPr="00921ED3">
        <w:rPr>
          <w:rFonts w:eastAsiaTheme="majorEastAsia"/>
          <w:sz w:val="28"/>
          <w:szCs w:val="28"/>
          <w:lang w:eastAsia="zh-CN"/>
        </w:rPr>
        <w:t>4. Формирование модели эффективного взаимодействия субъектов контроля деятельности аудиторских организаций и аудиторов.</w:t>
      </w:r>
    </w:p>
    <w:p w14:paraId="42F833D2" w14:textId="77777777" w:rsidR="00DF2846" w:rsidRPr="00921ED3" w:rsidRDefault="00DF2846" w:rsidP="00DF2846">
      <w:pPr>
        <w:spacing w:line="360" w:lineRule="auto"/>
        <w:ind w:firstLine="709"/>
        <w:jc w:val="both"/>
        <w:rPr>
          <w:sz w:val="28"/>
          <w:szCs w:val="28"/>
        </w:rPr>
      </w:pPr>
      <w:r w:rsidRPr="00921ED3">
        <w:rPr>
          <w:sz w:val="28"/>
          <w:szCs w:val="28"/>
          <w:lang w:eastAsia="zh-CN"/>
        </w:rPr>
        <w:t>8. Формирование модели внешнего контроля деятельности аудиторских организаций, аудиторов, осуществляемого саморегулируемой организацией аудиторов</w:t>
      </w:r>
      <w:r w:rsidRPr="00921ED3">
        <w:rPr>
          <w:sz w:val="28"/>
          <w:szCs w:val="28"/>
        </w:rPr>
        <w:t>.</w:t>
      </w:r>
    </w:p>
    <w:p w14:paraId="46E8E2DE" w14:textId="77777777" w:rsidR="00DF2846" w:rsidRPr="00921ED3" w:rsidRDefault="00DF2846" w:rsidP="00DF2846">
      <w:pPr>
        <w:spacing w:line="360" w:lineRule="auto"/>
        <w:ind w:firstLine="709"/>
        <w:jc w:val="both"/>
        <w:rPr>
          <w:sz w:val="28"/>
          <w:szCs w:val="28"/>
        </w:rPr>
      </w:pPr>
      <w:r w:rsidRPr="00921ED3">
        <w:rPr>
          <w:sz w:val="28"/>
          <w:szCs w:val="28"/>
        </w:rPr>
        <w:t xml:space="preserve">9. </w:t>
      </w:r>
      <w:r w:rsidRPr="00921ED3">
        <w:rPr>
          <w:sz w:val="28"/>
          <w:szCs w:val="28"/>
          <w:lang w:eastAsia="zh-CN"/>
        </w:rPr>
        <w:t>Формирование модели</w:t>
      </w:r>
      <w:r w:rsidRPr="00921ED3">
        <w:rPr>
          <w:sz w:val="28"/>
          <w:szCs w:val="28"/>
        </w:rPr>
        <w:t xml:space="preserve"> внешнего контроля деятельности аудиторских организаций, оказывающих аудиторские услуги общественно значимым организациям, осуществляемого уполномоченным федеральным органом по контролю и надзору (федеральный государственный контроль (надзор).</w:t>
      </w:r>
    </w:p>
    <w:p w14:paraId="6F5447D8" w14:textId="77777777" w:rsidR="00DF2846" w:rsidRPr="00921ED3" w:rsidRDefault="00DF2846" w:rsidP="00DF2846">
      <w:pPr>
        <w:spacing w:line="360" w:lineRule="auto"/>
        <w:ind w:firstLine="709"/>
        <w:jc w:val="both"/>
        <w:rPr>
          <w:sz w:val="28"/>
          <w:szCs w:val="28"/>
        </w:rPr>
      </w:pPr>
      <w:r w:rsidRPr="00921ED3">
        <w:rPr>
          <w:sz w:val="28"/>
          <w:szCs w:val="28"/>
        </w:rPr>
        <w:t>10. Развитие институциональной структуры деятельности аудиторов и аудиторских организаций.</w:t>
      </w:r>
    </w:p>
    <w:p w14:paraId="0F552A93" w14:textId="77777777" w:rsidR="00DF2846" w:rsidRPr="00921ED3" w:rsidRDefault="00DF2846" w:rsidP="00DF2846">
      <w:pPr>
        <w:spacing w:line="360" w:lineRule="auto"/>
        <w:ind w:firstLine="709"/>
        <w:jc w:val="both"/>
        <w:rPr>
          <w:sz w:val="28"/>
          <w:szCs w:val="28"/>
        </w:rPr>
      </w:pPr>
      <w:r w:rsidRPr="00921ED3">
        <w:rPr>
          <w:sz w:val="28"/>
          <w:szCs w:val="28"/>
        </w:rPr>
        <w:t>11. Формирование модели надзора за деятельностью аудиторских организаций на финансовом рынке, осуществляемого Банком России Организационно-структурное построение органов государственного финансового контроля.</w:t>
      </w:r>
    </w:p>
    <w:p w14:paraId="514EFBAE" w14:textId="77777777" w:rsidR="00DF2846" w:rsidRPr="00921ED3" w:rsidRDefault="00DF2846" w:rsidP="00DF2846">
      <w:pPr>
        <w:spacing w:line="360" w:lineRule="auto"/>
        <w:ind w:firstLine="709"/>
        <w:jc w:val="both"/>
        <w:rPr>
          <w:sz w:val="28"/>
          <w:szCs w:val="28"/>
        </w:rPr>
      </w:pPr>
      <w:r w:rsidRPr="00921ED3">
        <w:rPr>
          <w:sz w:val="28"/>
          <w:szCs w:val="28"/>
        </w:rPr>
        <w:t>12. Аттестация аудиторов в системе обеспечения качества аудиторских процессов.</w:t>
      </w:r>
    </w:p>
    <w:p w14:paraId="5E1A177A" w14:textId="77777777" w:rsidR="00DF2846" w:rsidRPr="00921ED3" w:rsidRDefault="00DF2846" w:rsidP="00DF2846">
      <w:pPr>
        <w:spacing w:line="360" w:lineRule="auto"/>
        <w:ind w:firstLine="709"/>
        <w:jc w:val="both"/>
        <w:rPr>
          <w:sz w:val="28"/>
          <w:szCs w:val="28"/>
        </w:rPr>
      </w:pPr>
      <w:r w:rsidRPr="00921ED3">
        <w:rPr>
          <w:sz w:val="28"/>
          <w:szCs w:val="28"/>
        </w:rPr>
        <w:t>13. Генезис аудиторской профессии.</w:t>
      </w:r>
    </w:p>
    <w:p w14:paraId="2A039849" w14:textId="77777777" w:rsidR="00DF2846" w:rsidRPr="00921ED3" w:rsidRDefault="00DF2846" w:rsidP="00DF2846">
      <w:pPr>
        <w:spacing w:line="360" w:lineRule="auto"/>
        <w:ind w:firstLine="709"/>
        <w:jc w:val="both"/>
        <w:rPr>
          <w:sz w:val="28"/>
          <w:szCs w:val="28"/>
        </w:rPr>
      </w:pPr>
      <w:r w:rsidRPr="00921ED3">
        <w:rPr>
          <w:sz w:val="28"/>
          <w:szCs w:val="28"/>
        </w:rPr>
        <w:t>14. Раскрытие качественных характеристик аудиторских услуг.</w:t>
      </w:r>
    </w:p>
    <w:p w14:paraId="66F5F0C0" w14:textId="77777777" w:rsidR="00DF2846" w:rsidRPr="00921ED3" w:rsidRDefault="00DF2846" w:rsidP="00DF2846">
      <w:pPr>
        <w:spacing w:line="360" w:lineRule="auto"/>
        <w:ind w:firstLine="709"/>
        <w:jc w:val="both"/>
        <w:rPr>
          <w:sz w:val="28"/>
          <w:szCs w:val="28"/>
        </w:rPr>
      </w:pPr>
      <w:r w:rsidRPr="00921ED3">
        <w:rPr>
          <w:sz w:val="28"/>
          <w:szCs w:val="28"/>
        </w:rPr>
        <w:t>15. Совершенствование методологии аудита: методологическая основа, информационная база, научные школы, методические подходы.</w:t>
      </w:r>
    </w:p>
    <w:p w14:paraId="0421D37D" w14:textId="77777777" w:rsidR="00DF2846" w:rsidRPr="00921ED3" w:rsidRDefault="00DF2846" w:rsidP="00DF2846">
      <w:pPr>
        <w:spacing w:line="360" w:lineRule="auto"/>
        <w:ind w:firstLine="709"/>
        <w:jc w:val="both"/>
        <w:rPr>
          <w:sz w:val="28"/>
          <w:szCs w:val="28"/>
        </w:rPr>
      </w:pPr>
      <w:r w:rsidRPr="00921ED3">
        <w:rPr>
          <w:sz w:val="28"/>
          <w:szCs w:val="28"/>
        </w:rPr>
        <w:lastRenderedPageBreak/>
        <w:t xml:space="preserve">15. Основные новации в сфере контроля за деятельностью аудиторских организаций, аудиторов. </w:t>
      </w:r>
    </w:p>
    <w:p w14:paraId="20BB1ECE" w14:textId="77777777" w:rsidR="00DF2846" w:rsidRPr="00921ED3" w:rsidRDefault="00DF2846" w:rsidP="00DF2846">
      <w:pPr>
        <w:spacing w:line="360" w:lineRule="auto"/>
        <w:ind w:firstLine="709"/>
        <w:jc w:val="both"/>
        <w:rPr>
          <w:sz w:val="28"/>
          <w:szCs w:val="28"/>
        </w:rPr>
      </w:pPr>
      <w:r w:rsidRPr="00921ED3">
        <w:rPr>
          <w:sz w:val="28"/>
          <w:szCs w:val="28"/>
        </w:rPr>
        <w:t xml:space="preserve">16. </w:t>
      </w:r>
      <w:r w:rsidRPr="00921ED3">
        <w:rPr>
          <w:sz w:val="28"/>
          <w:szCs w:val="28"/>
          <w:shd w:val="clear" w:color="auto" w:fill="FFFFFF"/>
        </w:rPr>
        <w:t>Практические подходы к проведению мероприятий</w:t>
      </w:r>
      <w:r w:rsidRPr="00921ED3">
        <w:rPr>
          <w:sz w:val="28"/>
          <w:szCs w:val="28"/>
        </w:rPr>
        <w:t xml:space="preserve"> в ходе контроля за деятельностью аудиторских организаций, аудиторов.</w:t>
      </w:r>
    </w:p>
    <w:p w14:paraId="459987BF" w14:textId="77777777" w:rsidR="00DF2846" w:rsidRPr="00921ED3" w:rsidRDefault="00DF2846" w:rsidP="00DF2846">
      <w:pPr>
        <w:spacing w:line="360" w:lineRule="auto"/>
        <w:ind w:firstLine="709"/>
        <w:jc w:val="both"/>
        <w:rPr>
          <w:sz w:val="28"/>
          <w:szCs w:val="28"/>
        </w:rPr>
      </w:pPr>
      <w:r w:rsidRPr="00921ED3">
        <w:rPr>
          <w:sz w:val="28"/>
          <w:szCs w:val="28"/>
          <w:shd w:val="clear" w:color="auto" w:fill="FFFFFF"/>
        </w:rPr>
        <w:t xml:space="preserve">18. Процедуры планирования мероприятий финансового контроля </w:t>
      </w:r>
      <w:r w:rsidRPr="00921ED3">
        <w:rPr>
          <w:sz w:val="28"/>
          <w:szCs w:val="28"/>
        </w:rPr>
        <w:t>в ходе контроля за деятельностью аудиторских организаций, аудиторов.</w:t>
      </w:r>
    </w:p>
    <w:p w14:paraId="2DF98C18" w14:textId="77777777" w:rsidR="00DF2846" w:rsidRPr="00921ED3" w:rsidRDefault="00DF2846" w:rsidP="00DF2846">
      <w:pPr>
        <w:spacing w:line="360" w:lineRule="auto"/>
        <w:ind w:firstLine="709"/>
        <w:jc w:val="both"/>
        <w:rPr>
          <w:sz w:val="28"/>
          <w:szCs w:val="28"/>
        </w:rPr>
      </w:pPr>
      <w:r w:rsidRPr="00921ED3">
        <w:rPr>
          <w:sz w:val="28"/>
          <w:szCs w:val="28"/>
        </w:rPr>
        <w:t xml:space="preserve">19. Сравнительный анализ реализации надзорных и контрольных полномочий в отношении деятельности аудиторских организаций, аудиторов.  </w:t>
      </w:r>
    </w:p>
    <w:p w14:paraId="59804929" w14:textId="2F3560B5" w:rsidR="00DF2846" w:rsidRPr="00921ED3" w:rsidRDefault="00DF2846" w:rsidP="00DF2846">
      <w:pPr>
        <w:spacing w:line="360" w:lineRule="auto"/>
        <w:ind w:firstLine="709"/>
        <w:jc w:val="both"/>
        <w:rPr>
          <w:sz w:val="28"/>
          <w:szCs w:val="28"/>
        </w:rPr>
      </w:pPr>
      <w:r w:rsidRPr="00921ED3">
        <w:rPr>
          <w:sz w:val="28"/>
          <w:szCs w:val="28"/>
        </w:rPr>
        <w:t xml:space="preserve">20. Сравнительный анализ реализации контрольных полномочий в отношении деятельности аудиторских организаций, аудиторов в Российской Федерации и за рубежом.   </w:t>
      </w:r>
    </w:p>
    <w:p w14:paraId="0564C419" w14:textId="33919902" w:rsidR="00AB3DB5" w:rsidRPr="00921ED3" w:rsidRDefault="00AB3DB5" w:rsidP="00776877">
      <w:pPr>
        <w:autoSpaceDE w:val="0"/>
        <w:autoSpaceDN w:val="0"/>
        <w:adjustRightInd w:val="0"/>
        <w:spacing w:line="276" w:lineRule="auto"/>
        <w:jc w:val="both"/>
        <w:rPr>
          <w:b/>
          <w:bCs/>
          <w:sz w:val="28"/>
          <w:szCs w:val="28"/>
        </w:rPr>
      </w:pPr>
    </w:p>
    <w:p w14:paraId="3087E1FB" w14:textId="7AC100F1" w:rsidR="00873916" w:rsidRPr="00921ED3" w:rsidRDefault="004004B3" w:rsidP="00AB3DB5">
      <w:pPr>
        <w:autoSpaceDE w:val="0"/>
        <w:autoSpaceDN w:val="0"/>
        <w:adjustRightInd w:val="0"/>
        <w:spacing w:line="360" w:lineRule="auto"/>
        <w:ind w:firstLine="709"/>
        <w:jc w:val="both"/>
        <w:rPr>
          <w:b/>
          <w:bCs/>
          <w:sz w:val="28"/>
          <w:szCs w:val="28"/>
        </w:rPr>
      </w:pPr>
      <w:r w:rsidRPr="00921ED3">
        <w:rPr>
          <w:b/>
          <w:bCs/>
          <w:sz w:val="28"/>
          <w:szCs w:val="28"/>
        </w:rPr>
        <w:t>Методические материалы, определяющие процедуры оценивания знаний</w:t>
      </w:r>
      <w:r w:rsidR="00D30D81" w:rsidRPr="00921ED3">
        <w:rPr>
          <w:b/>
          <w:bCs/>
          <w:sz w:val="28"/>
          <w:szCs w:val="28"/>
        </w:rPr>
        <w:t xml:space="preserve"> и </w:t>
      </w:r>
      <w:r w:rsidRPr="00921ED3">
        <w:rPr>
          <w:b/>
          <w:bCs/>
          <w:sz w:val="28"/>
          <w:szCs w:val="28"/>
        </w:rPr>
        <w:t>умений</w:t>
      </w:r>
      <w:bookmarkEnd w:id="24"/>
      <w:r w:rsidR="007D71C9" w:rsidRPr="00921ED3">
        <w:rPr>
          <w:b/>
          <w:bCs/>
          <w:sz w:val="28"/>
          <w:szCs w:val="28"/>
        </w:rPr>
        <w:t xml:space="preserve"> и владений</w:t>
      </w:r>
    </w:p>
    <w:p w14:paraId="67F51E11" w14:textId="51594D2D" w:rsidR="00873916" w:rsidRPr="00921ED3" w:rsidRDefault="004004B3" w:rsidP="00AB3DB5">
      <w:pPr>
        <w:tabs>
          <w:tab w:val="left" w:pos="426"/>
        </w:tabs>
        <w:spacing w:line="360" w:lineRule="auto"/>
        <w:ind w:firstLine="709"/>
        <w:jc w:val="both"/>
        <w:rPr>
          <w:bCs/>
          <w:sz w:val="28"/>
          <w:szCs w:val="28"/>
        </w:rPr>
      </w:pPr>
      <w:r w:rsidRPr="00921ED3">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012A2A1C" w14:textId="5E7E3394" w:rsidR="002430EC" w:rsidRPr="00921ED3" w:rsidRDefault="002430EC" w:rsidP="00AB3DB5">
      <w:pPr>
        <w:spacing w:line="360" w:lineRule="auto"/>
        <w:ind w:firstLine="709"/>
        <w:jc w:val="both"/>
        <w:outlineLvl w:val="0"/>
        <w:rPr>
          <w:b/>
          <w:sz w:val="28"/>
          <w:szCs w:val="28"/>
        </w:rPr>
      </w:pPr>
    </w:p>
    <w:p w14:paraId="024DF253" w14:textId="77777777" w:rsidR="00A829C6" w:rsidRPr="00921ED3" w:rsidRDefault="00A829C6" w:rsidP="00A829C6">
      <w:pPr>
        <w:spacing w:line="360" w:lineRule="auto"/>
        <w:ind w:firstLine="709"/>
        <w:outlineLvl w:val="0"/>
        <w:rPr>
          <w:b/>
          <w:sz w:val="28"/>
          <w:szCs w:val="28"/>
        </w:rPr>
      </w:pPr>
      <w:bookmarkStart w:id="25" w:name="_Toc104988499"/>
      <w:r w:rsidRPr="00921ED3">
        <w:rPr>
          <w:b/>
          <w:sz w:val="28"/>
          <w:szCs w:val="28"/>
        </w:rPr>
        <w:t>8.</w:t>
      </w:r>
      <w:r w:rsidRPr="00921ED3">
        <w:rPr>
          <w:b/>
          <w:sz w:val="28"/>
          <w:szCs w:val="28"/>
        </w:rPr>
        <w:tab/>
        <w:t>Перечень основной и дополнительной учебной литературы, необходимой для освоения дисциплины</w:t>
      </w:r>
      <w:bookmarkEnd w:id="25"/>
    </w:p>
    <w:p w14:paraId="2990B768" w14:textId="77777777" w:rsidR="00750893" w:rsidRPr="00921ED3" w:rsidRDefault="00750893" w:rsidP="00750893">
      <w:pPr>
        <w:tabs>
          <w:tab w:val="left" w:pos="0"/>
        </w:tabs>
        <w:spacing w:line="360" w:lineRule="auto"/>
        <w:ind w:firstLine="709"/>
        <w:jc w:val="both"/>
        <w:rPr>
          <w:sz w:val="28"/>
          <w:szCs w:val="28"/>
        </w:rPr>
      </w:pPr>
      <w:r w:rsidRPr="00921ED3">
        <w:rPr>
          <w:sz w:val="28"/>
          <w:szCs w:val="28"/>
        </w:rPr>
        <w:t>Нормативные акты:</w:t>
      </w:r>
    </w:p>
    <w:p w14:paraId="2FD8D63E" w14:textId="7E1453FE" w:rsidR="00750893" w:rsidRPr="00921ED3" w:rsidRDefault="00750893" w:rsidP="00750893">
      <w:pPr>
        <w:tabs>
          <w:tab w:val="left" w:pos="0"/>
        </w:tabs>
        <w:spacing w:line="360" w:lineRule="auto"/>
        <w:ind w:firstLine="709"/>
        <w:jc w:val="both"/>
        <w:rPr>
          <w:sz w:val="28"/>
          <w:szCs w:val="28"/>
        </w:rPr>
      </w:pPr>
      <w:r w:rsidRPr="00921ED3">
        <w:rPr>
          <w:sz w:val="28"/>
          <w:szCs w:val="28"/>
        </w:rPr>
        <w:t>1.</w:t>
      </w:r>
      <w:r w:rsidRPr="00921ED3">
        <w:rPr>
          <w:sz w:val="28"/>
          <w:szCs w:val="28"/>
        </w:rPr>
        <w:tab/>
        <w:t xml:space="preserve">Бюджетный кодекс Российской Федерации: Федеральный закон от 31.07.1998 №145-ФЗ </w:t>
      </w:r>
      <w:bookmarkStart w:id="26" w:name="_Hlk112254418"/>
      <w:r w:rsidR="00F56C0B" w:rsidRPr="00921ED3">
        <w:rPr>
          <w:sz w:val="28"/>
          <w:szCs w:val="28"/>
        </w:rPr>
        <w:t>// Справочно-правовая система «Консультант-Плюс». – URL: http://www.consultant.ru. - Текст: электронный.</w:t>
      </w:r>
    </w:p>
    <w:bookmarkEnd w:id="26"/>
    <w:p w14:paraId="569A700B" w14:textId="0C99E4C0" w:rsidR="00FC5192" w:rsidRPr="00921ED3" w:rsidRDefault="00750893" w:rsidP="00F56C0B">
      <w:pPr>
        <w:tabs>
          <w:tab w:val="left" w:pos="0"/>
        </w:tabs>
        <w:spacing w:line="360" w:lineRule="auto"/>
        <w:ind w:firstLine="709"/>
        <w:jc w:val="both"/>
        <w:rPr>
          <w:sz w:val="28"/>
          <w:szCs w:val="28"/>
        </w:rPr>
      </w:pPr>
      <w:r w:rsidRPr="00921ED3">
        <w:rPr>
          <w:sz w:val="28"/>
          <w:szCs w:val="28"/>
        </w:rPr>
        <w:t>2.</w:t>
      </w:r>
      <w:r w:rsidRPr="00921ED3">
        <w:rPr>
          <w:sz w:val="28"/>
          <w:szCs w:val="28"/>
        </w:rPr>
        <w:tab/>
      </w:r>
      <w:r w:rsidR="00FC5192" w:rsidRPr="00921ED3">
        <w:rPr>
          <w:sz w:val="28"/>
          <w:szCs w:val="28"/>
        </w:rPr>
        <w:t>Федеральны</w:t>
      </w:r>
      <w:r w:rsidR="00F56C0B" w:rsidRPr="00921ED3">
        <w:rPr>
          <w:sz w:val="28"/>
          <w:szCs w:val="28"/>
        </w:rPr>
        <w:t xml:space="preserve">й </w:t>
      </w:r>
      <w:r w:rsidR="00FC5192" w:rsidRPr="00921ED3">
        <w:rPr>
          <w:sz w:val="28"/>
          <w:szCs w:val="28"/>
        </w:rPr>
        <w:t>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C5192" w:rsidRPr="00921ED3">
        <w:t xml:space="preserve"> </w:t>
      </w:r>
      <w:r w:rsidR="00F56C0B" w:rsidRPr="00921ED3">
        <w:rPr>
          <w:sz w:val="28"/>
          <w:szCs w:val="28"/>
        </w:rPr>
        <w:t xml:space="preserve">от 26 декабря 2008 г. № 294-ФЗ </w:t>
      </w:r>
      <w:r w:rsidR="00FC5192" w:rsidRPr="00921ED3">
        <w:rPr>
          <w:sz w:val="28"/>
          <w:szCs w:val="28"/>
        </w:rPr>
        <w:t>// Справочно-правовая система «Консультант-Плюс». – URL: http://www.consultant.ru. - Текст: электронный.</w:t>
      </w:r>
    </w:p>
    <w:p w14:paraId="1922A67C" w14:textId="72298674" w:rsidR="008A0060" w:rsidRPr="00921ED3" w:rsidRDefault="008A0060" w:rsidP="003E0CA7">
      <w:pPr>
        <w:tabs>
          <w:tab w:val="left" w:pos="0"/>
        </w:tabs>
        <w:spacing w:line="360" w:lineRule="auto"/>
        <w:ind w:firstLine="709"/>
        <w:jc w:val="both"/>
        <w:rPr>
          <w:sz w:val="28"/>
          <w:szCs w:val="28"/>
        </w:rPr>
      </w:pPr>
      <w:r w:rsidRPr="00921ED3">
        <w:rPr>
          <w:sz w:val="28"/>
          <w:szCs w:val="28"/>
        </w:rPr>
        <w:lastRenderedPageBreak/>
        <w:t xml:space="preserve">3. Федеральный закон "Об аудиторской деятельности" от 30.12.2008 </w:t>
      </w:r>
      <w:r w:rsidR="00F56C0B" w:rsidRPr="00921ED3">
        <w:rPr>
          <w:sz w:val="28"/>
          <w:szCs w:val="28"/>
        </w:rPr>
        <w:t>№</w:t>
      </w:r>
      <w:r w:rsidRPr="00921ED3">
        <w:rPr>
          <w:sz w:val="28"/>
          <w:szCs w:val="28"/>
        </w:rPr>
        <w:t xml:space="preserve"> 307-ФЗ // Справочно-правовая система «Консультант-Плюс». – URL: http://www.consultant.ru. - Текст: электронный.</w:t>
      </w:r>
    </w:p>
    <w:p w14:paraId="10ADD18E" w14:textId="29A859D2" w:rsidR="00750893" w:rsidRPr="00921ED3" w:rsidRDefault="008A0060" w:rsidP="003E0CA7">
      <w:pPr>
        <w:tabs>
          <w:tab w:val="left" w:pos="0"/>
        </w:tabs>
        <w:spacing w:line="360" w:lineRule="auto"/>
        <w:ind w:firstLine="709"/>
        <w:jc w:val="both"/>
        <w:rPr>
          <w:sz w:val="28"/>
          <w:szCs w:val="28"/>
        </w:rPr>
      </w:pPr>
      <w:r w:rsidRPr="00921ED3">
        <w:rPr>
          <w:sz w:val="28"/>
          <w:szCs w:val="28"/>
        </w:rPr>
        <w:t>4</w:t>
      </w:r>
      <w:r w:rsidR="00750893" w:rsidRPr="00921ED3">
        <w:rPr>
          <w:sz w:val="28"/>
          <w:szCs w:val="28"/>
        </w:rPr>
        <w:t>.</w:t>
      </w:r>
      <w:r w:rsidR="00750893" w:rsidRPr="00921ED3">
        <w:rPr>
          <w:sz w:val="28"/>
          <w:szCs w:val="28"/>
        </w:rPr>
        <w:tab/>
      </w:r>
      <w:r w:rsidR="00F56C0B" w:rsidRPr="00921ED3">
        <w:rPr>
          <w:sz w:val="28"/>
          <w:szCs w:val="28"/>
        </w:rPr>
        <w:t>Федеральный закон «</w:t>
      </w:r>
      <w:r w:rsidR="00750893" w:rsidRPr="00921ED3">
        <w:rPr>
          <w:sz w:val="28"/>
          <w:szCs w:val="28"/>
        </w:rPr>
        <w:t>О бухгалтерском учете</w:t>
      </w:r>
      <w:r w:rsidR="00F56C0B" w:rsidRPr="00921ED3">
        <w:rPr>
          <w:sz w:val="28"/>
          <w:szCs w:val="28"/>
        </w:rPr>
        <w:t xml:space="preserve">» </w:t>
      </w:r>
      <w:r w:rsidR="00750893" w:rsidRPr="00921ED3">
        <w:rPr>
          <w:sz w:val="28"/>
          <w:szCs w:val="28"/>
        </w:rPr>
        <w:t xml:space="preserve">от 06.12.2011 № 402-ФЗ </w:t>
      </w:r>
      <w:bookmarkStart w:id="27" w:name="_Hlk112252153"/>
      <w:r w:rsidR="00750893" w:rsidRPr="00921ED3">
        <w:rPr>
          <w:sz w:val="28"/>
          <w:szCs w:val="28"/>
        </w:rPr>
        <w:t>// Справочно-правовая система «Консультант-Плюс». – URL: http://www.consultant.ru. - Текст: электронный.</w:t>
      </w:r>
      <w:bookmarkEnd w:id="27"/>
    </w:p>
    <w:p w14:paraId="774CFF23" w14:textId="4D448382" w:rsidR="00750893" w:rsidRPr="00921ED3" w:rsidRDefault="00750893" w:rsidP="00750893">
      <w:pPr>
        <w:tabs>
          <w:tab w:val="left" w:pos="0"/>
        </w:tabs>
        <w:spacing w:line="360" w:lineRule="auto"/>
        <w:ind w:firstLine="709"/>
        <w:jc w:val="both"/>
        <w:rPr>
          <w:sz w:val="28"/>
          <w:szCs w:val="28"/>
        </w:rPr>
      </w:pPr>
      <w:r w:rsidRPr="00921ED3">
        <w:rPr>
          <w:sz w:val="28"/>
          <w:szCs w:val="28"/>
        </w:rPr>
        <w:t>5.</w:t>
      </w:r>
      <w:r w:rsidRPr="00921ED3">
        <w:rPr>
          <w:sz w:val="28"/>
          <w:szCs w:val="28"/>
        </w:rPr>
        <w:tab/>
      </w:r>
      <w:r w:rsidR="00FC5192" w:rsidRPr="00921ED3">
        <w:rPr>
          <w:sz w:val="28"/>
          <w:szCs w:val="28"/>
        </w:rPr>
        <w:t xml:space="preserve">Приказ Минфина России от 09.01.2019 N 2н (ред. от 09.11.2021) </w:t>
      </w:r>
      <w:r w:rsidR="008C0F45" w:rsidRPr="00921ED3">
        <w:rPr>
          <w:sz w:val="28"/>
          <w:szCs w:val="28"/>
        </w:rPr>
        <w:t>«</w:t>
      </w:r>
      <w:r w:rsidR="00FC5192" w:rsidRPr="00921ED3">
        <w:rPr>
          <w:sz w:val="28"/>
          <w:szCs w:val="28"/>
        </w:rPr>
        <w:t>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w:t>
      </w:r>
      <w:r w:rsidR="00F56C0B" w:rsidRPr="00921ED3">
        <w:rPr>
          <w:sz w:val="28"/>
          <w:szCs w:val="28"/>
        </w:rPr>
        <w:t>» // Справочно-правовая система «Консультант-Плюс». – URL: http://www.consultant.ru. - Текст: электронный.</w:t>
      </w:r>
    </w:p>
    <w:p w14:paraId="5FE4D7A6" w14:textId="34370595" w:rsidR="00750893" w:rsidRPr="00921ED3" w:rsidRDefault="00750893" w:rsidP="008C0F45">
      <w:pPr>
        <w:tabs>
          <w:tab w:val="left" w:pos="0"/>
        </w:tabs>
        <w:spacing w:line="360" w:lineRule="auto"/>
        <w:ind w:firstLine="709"/>
        <w:jc w:val="both"/>
        <w:rPr>
          <w:sz w:val="28"/>
          <w:szCs w:val="28"/>
        </w:rPr>
      </w:pPr>
      <w:r w:rsidRPr="00921ED3">
        <w:rPr>
          <w:sz w:val="28"/>
          <w:szCs w:val="28"/>
        </w:rPr>
        <w:t>6.</w:t>
      </w:r>
      <w:r w:rsidR="008C0F45" w:rsidRPr="00921ED3">
        <w:rPr>
          <w:sz w:val="28"/>
          <w:szCs w:val="28"/>
        </w:rPr>
        <w:t xml:space="preserve"> </w:t>
      </w:r>
      <w:r w:rsidR="008C0F45" w:rsidRPr="00921ED3">
        <w:rPr>
          <w:sz w:val="28"/>
          <w:szCs w:val="28"/>
          <w:shd w:val="clear" w:color="auto" w:fill="FFFFFF"/>
        </w:rPr>
        <w:t>Приказ </w:t>
      </w:r>
      <w:r w:rsidR="008C0F45" w:rsidRPr="00921ED3">
        <w:rPr>
          <w:sz w:val="28"/>
          <w:szCs w:val="28"/>
        </w:rPr>
        <w:t xml:space="preserve">Минфина России </w:t>
      </w:r>
      <w:r w:rsidR="008C0F45" w:rsidRPr="00921ED3">
        <w:rPr>
          <w:sz w:val="28"/>
          <w:szCs w:val="28"/>
          <w:shd w:val="clear" w:color="auto" w:fill="FFFFFF"/>
        </w:rPr>
        <w:t>от 08.06.2020 № 97н </w:t>
      </w:r>
      <w:r w:rsidR="00F56C0B" w:rsidRPr="00921ED3">
        <w:rPr>
          <w:sz w:val="28"/>
          <w:szCs w:val="28"/>
          <w:shd w:val="clear" w:color="auto" w:fill="FFFFFF"/>
        </w:rPr>
        <w:t>«</w:t>
      </w:r>
      <w:r w:rsidR="008C0F45" w:rsidRPr="00921ED3">
        <w:rPr>
          <w:sz w:val="28"/>
          <w:szCs w:val="28"/>
          <w:shd w:val="clear" w:color="auto" w:fill="FFFFFF"/>
        </w:rPr>
        <w:t>Об утверждении Положения о принципах осуществления внешнего контроля качества работы аудиторских организаций, индивидуальных аудиторов и требованиях к организации указанного контроля</w:t>
      </w:r>
      <w:r w:rsidR="00F56C0B" w:rsidRPr="00921ED3">
        <w:rPr>
          <w:sz w:val="28"/>
          <w:szCs w:val="28"/>
          <w:shd w:val="clear" w:color="auto" w:fill="FFFFFF"/>
        </w:rPr>
        <w:t>»</w:t>
      </w:r>
      <w:r w:rsidR="00F56C0B" w:rsidRPr="00921ED3">
        <w:t xml:space="preserve"> </w:t>
      </w:r>
      <w:r w:rsidR="00F56C0B" w:rsidRPr="00921ED3">
        <w:rPr>
          <w:sz w:val="28"/>
          <w:szCs w:val="28"/>
          <w:shd w:val="clear" w:color="auto" w:fill="FFFFFF"/>
        </w:rPr>
        <w:t>// Справочно-правовая система «Консультант-Плюс». – URL: http://www.consultant.ru. - Текст: электронный.</w:t>
      </w:r>
    </w:p>
    <w:p w14:paraId="015E50BD" w14:textId="5FE4FD8C" w:rsidR="003E0CA7" w:rsidRPr="00921ED3" w:rsidRDefault="00750893" w:rsidP="00062A52">
      <w:pPr>
        <w:tabs>
          <w:tab w:val="left" w:pos="0"/>
        </w:tabs>
        <w:spacing w:line="360" w:lineRule="auto"/>
        <w:ind w:firstLine="709"/>
        <w:jc w:val="both"/>
        <w:rPr>
          <w:sz w:val="28"/>
          <w:szCs w:val="28"/>
        </w:rPr>
      </w:pPr>
      <w:r w:rsidRPr="00921ED3">
        <w:rPr>
          <w:sz w:val="28"/>
          <w:szCs w:val="28"/>
        </w:rPr>
        <w:t>7.</w:t>
      </w:r>
      <w:r w:rsidRPr="00921ED3">
        <w:rPr>
          <w:sz w:val="28"/>
          <w:szCs w:val="28"/>
        </w:rPr>
        <w:tab/>
      </w:r>
      <w:r w:rsidR="003E0CA7" w:rsidRPr="00921ED3">
        <w:rPr>
          <w:sz w:val="28"/>
          <w:szCs w:val="28"/>
        </w:rPr>
        <w:t xml:space="preserve">Приказ Федерального казначейства от </w:t>
      </w:r>
      <w:r w:rsidR="00AB7557" w:rsidRPr="00921ED3">
        <w:rPr>
          <w:sz w:val="28"/>
          <w:szCs w:val="28"/>
          <w:shd w:val="clear" w:color="auto" w:fill="FFFFFF"/>
        </w:rPr>
        <w:t>30.06.2016 </w:t>
      </w:r>
      <w:r w:rsidR="003E0CA7" w:rsidRPr="00921ED3">
        <w:rPr>
          <w:sz w:val="28"/>
          <w:szCs w:val="28"/>
        </w:rPr>
        <w:t>№ 23</w:t>
      </w:r>
      <w:r w:rsidR="00062A52" w:rsidRPr="00921ED3">
        <w:rPr>
          <w:sz w:val="28"/>
          <w:szCs w:val="28"/>
        </w:rPr>
        <w:t>7</w:t>
      </w:r>
      <w:r w:rsidR="003E0CA7" w:rsidRPr="00921ED3">
        <w:rPr>
          <w:sz w:val="28"/>
          <w:szCs w:val="28"/>
        </w:rPr>
        <w:t xml:space="preserve"> «Об утверждении Положения по организации планирования проверок и согласования проведения внеплановых проверок в Федеральном казначействе при осуществлении внешнего контроля качества работы аудиторских организаций, проводящих обязательный аудит бухгалтерской (финансовой) отчетности организаций</w:t>
      </w:r>
      <w:r w:rsidR="008C0F45" w:rsidRPr="00921ED3">
        <w:rPr>
          <w:sz w:val="28"/>
          <w:szCs w:val="28"/>
        </w:rPr>
        <w:t>»</w:t>
      </w:r>
      <w:r w:rsidR="00F56C0B" w:rsidRPr="00921ED3">
        <w:t xml:space="preserve"> </w:t>
      </w:r>
      <w:r w:rsidR="00F56C0B" w:rsidRPr="00921ED3">
        <w:rPr>
          <w:sz w:val="28"/>
          <w:szCs w:val="28"/>
        </w:rPr>
        <w:t>// Справочно-правовая система «Консультант-Плюс». – URL: http://www.consultant.ru. - Текст: электронный.</w:t>
      </w:r>
    </w:p>
    <w:p w14:paraId="3C80DDB6" w14:textId="4E1A02F9" w:rsidR="004D44BA" w:rsidRPr="00921ED3" w:rsidRDefault="00062A52" w:rsidP="003E0CA7">
      <w:pPr>
        <w:tabs>
          <w:tab w:val="left" w:pos="0"/>
        </w:tabs>
        <w:spacing w:line="360" w:lineRule="auto"/>
        <w:ind w:firstLine="709"/>
        <w:jc w:val="both"/>
        <w:rPr>
          <w:sz w:val="28"/>
          <w:szCs w:val="28"/>
        </w:rPr>
      </w:pPr>
      <w:r w:rsidRPr="00921ED3">
        <w:rPr>
          <w:sz w:val="28"/>
          <w:szCs w:val="28"/>
        </w:rPr>
        <w:t>8</w:t>
      </w:r>
      <w:r w:rsidR="004D44BA" w:rsidRPr="00921ED3">
        <w:rPr>
          <w:sz w:val="28"/>
          <w:szCs w:val="28"/>
        </w:rPr>
        <w:t>. Приказ Федерального казначейства от 14 дек</w:t>
      </w:r>
      <w:r w:rsidR="003E0CA7" w:rsidRPr="00921ED3">
        <w:rPr>
          <w:sz w:val="28"/>
          <w:szCs w:val="28"/>
        </w:rPr>
        <w:t>а</w:t>
      </w:r>
      <w:r w:rsidR="004D44BA" w:rsidRPr="00921ED3">
        <w:rPr>
          <w:sz w:val="28"/>
          <w:szCs w:val="28"/>
        </w:rPr>
        <w:t>бря 2020 г. № 366</w:t>
      </w:r>
      <w:r w:rsidR="003E0CA7" w:rsidRPr="00921ED3">
        <w:rPr>
          <w:sz w:val="28"/>
          <w:szCs w:val="28"/>
        </w:rPr>
        <w:t xml:space="preserve"> «</w:t>
      </w:r>
      <w:r w:rsidR="004D44BA" w:rsidRPr="00921ED3">
        <w:rPr>
          <w:sz w:val="28"/>
          <w:szCs w:val="28"/>
        </w:rPr>
        <w:t>Об утверждении Программы профилактики нарушений обязательных требований, соблюдение которых оценивается Федеральным казначейством при проведении внешнего контроля качества работы</w:t>
      </w:r>
      <w:r w:rsidR="003E0CA7" w:rsidRPr="00921ED3">
        <w:rPr>
          <w:sz w:val="28"/>
          <w:szCs w:val="28"/>
        </w:rPr>
        <w:t xml:space="preserve"> </w:t>
      </w:r>
      <w:r w:rsidR="004D44BA" w:rsidRPr="00921ED3">
        <w:rPr>
          <w:sz w:val="28"/>
          <w:szCs w:val="28"/>
        </w:rPr>
        <w:t>аудиторских организаций, проводящих обязательный аудит</w:t>
      </w:r>
      <w:r w:rsidR="003E0CA7" w:rsidRPr="00921ED3">
        <w:rPr>
          <w:sz w:val="28"/>
          <w:szCs w:val="28"/>
        </w:rPr>
        <w:t xml:space="preserve"> </w:t>
      </w:r>
      <w:r w:rsidR="004D44BA" w:rsidRPr="00921ED3">
        <w:rPr>
          <w:sz w:val="28"/>
          <w:szCs w:val="28"/>
        </w:rPr>
        <w:t xml:space="preserve">бухгалтерской (финансовой) </w:t>
      </w:r>
      <w:r w:rsidR="004D44BA" w:rsidRPr="00921ED3">
        <w:rPr>
          <w:sz w:val="28"/>
          <w:szCs w:val="28"/>
        </w:rPr>
        <w:lastRenderedPageBreak/>
        <w:t>отчетности организаций,</w:t>
      </w:r>
      <w:r w:rsidR="003E0CA7" w:rsidRPr="00921ED3">
        <w:rPr>
          <w:sz w:val="28"/>
          <w:szCs w:val="28"/>
        </w:rPr>
        <w:t xml:space="preserve"> </w:t>
      </w:r>
      <w:r w:rsidR="004D44BA" w:rsidRPr="00921ED3">
        <w:rPr>
          <w:sz w:val="28"/>
          <w:szCs w:val="28"/>
        </w:rPr>
        <w:t>указанных в части 3 статьи 5 Федерального закона от 30 декабря</w:t>
      </w:r>
      <w:r w:rsidR="003E0CA7" w:rsidRPr="00921ED3">
        <w:rPr>
          <w:sz w:val="28"/>
          <w:szCs w:val="28"/>
        </w:rPr>
        <w:t xml:space="preserve"> </w:t>
      </w:r>
      <w:r w:rsidR="004D44BA" w:rsidRPr="00921ED3">
        <w:rPr>
          <w:sz w:val="28"/>
          <w:szCs w:val="28"/>
        </w:rPr>
        <w:t>2008 г. № 307-ФЗ «Об аудиторской деятельности», на 2021 год</w:t>
      </w:r>
    </w:p>
    <w:p w14:paraId="7FAE48AA" w14:textId="192663A2" w:rsidR="00FC5192" w:rsidRPr="00921ED3" w:rsidRDefault="004D44BA" w:rsidP="003E0CA7">
      <w:pPr>
        <w:tabs>
          <w:tab w:val="left" w:pos="0"/>
        </w:tabs>
        <w:spacing w:line="360" w:lineRule="auto"/>
        <w:jc w:val="both"/>
        <w:rPr>
          <w:sz w:val="28"/>
          <w:szCs w:val="28"/>
        </w:rPr>
      </w:pPr>
      <w:r w:rsidRPr="00921ED3">
        <w:rPr>
          <w:sz w:val="28"/>
          <w:szCs w:val="28"/>
        </w:rPr>
        <w:t>и плановый период 2022 -2023 годов</w:t>
      </w:r>
      <w:r w:rsidR="00F56C0B" w:rsidRPr="00921ED3">
        <w:rPr>
          <w:sz w:val="28"/>
          <w:szCs w:val="28"/>
        </w:rPr>
        <w:t>. // Справочно-правовая система «Консультант-Плюс». – URL: http://www.consultant.ru. - Текст: электронный.</w:t>
      </w:r>
    </w:p>
    <w:p w14:paraId="4E6AF793" w14:textId="699101A8" w:rsidR="00FC5192" w:rsidRPr="00921ED3" w:rsidRDefault="00062A52" w:rsidP="00FC5192">
      <w:pPr>
        <w:tabs>
          <w:tab w:val="left" w:pos="0"/>
        </w:tabs>
        <w:spacing w:line="360" w:lineRule="auto"/>
        <w:ind w:firstLine="709"/>
        <w:jc w:val="both"/>
        <w:rPr>
          <w:sz w:val="28"/>
          <w:szCs w:val="28"/>
        </w:rPr>
      </w:pPr>
      <w:r w:rsidRPr="00921ED3">
        <w:rPr>
          <w:sz w:val="28"/>
          <w:szCs w:val="28"/>
        </w:rPr>
        <w:t>9</w:t>
      </w:r>
      <w:r w:rsidR="00750893" w:rsidRPr="00921ED3">
        <w:rPr>
          <w:sz w:val="28"/>
          <w:szCs w:val="28"/>
        </w:rPr>
        <w:t>.</w:t>
      </w:r>
      <w:r w:rsidR="00FC5192" w:rsidRPr="00921ED3">
        <w:t xml:space="preserve"> </w:t>
      </w:r>
      <w:r w:rsidR="003E0CA7" w:rsidRPr="00921ED3">
        <w:rPr>
          <w:sz w:val="28"/>
          <w:szCs w:val="28"/>
        </w:rPr>
        <w:t>Приказ Федерального казначейства от 15 сентября 2020 г. № 27н «Об утверждении а</w:t>
      </w:r>
      <w:r w:rsidR="00FC5192" w:rsidRPr="00921ED3">
        <w:rPr>
          <w:sz w:val="28"/>
          <w:szCs w:val="28"/>
        </w:rPr>
        <w:t>дминистративн</w:t>
      </w:r>
      <w:r w:rsidR="003E0CA7" w:rsidRPr="00921ED3">
        <w:rPr>
          <w:sz w:val="28"/>
          <w:szCs w:val="28"/>
        </w:rPr>
        <w:t>ого</w:t>
      </w:r>
      <w:r w:rsidR="00FC5192" w:rsidRPr="00921ED3">
        <w:rPr>
          <w:sz w:val="28"/>
          <w:szCs w:val="28"/>
        </w:rPr>
        <w:t xml:space="preserve"> регламент</w:t>
      </w:r>
      <w:r w:rsidR="003E0CA7" w:rsidRPr="00921ED3">
        <w:rPr>
          <w:sz w:val="28"/>
          <w:szCs w:val="28"/>
        </w:rPr>
        <w:t>а</w:t>
      </w:r>
      <w:r w:rsidR="00FC5192" w:rsidRPr="00921ED3">
        <w:rPr>
          <w:sz w:val="28"/>
          <w:szCs w:val="28"/>
        </w:rPr>
        <w:t xml:space="preserve"> осуществления Федеральным казначейством внешнего контроля качества работы аудиторских организаций, проводящих обязательный аудит бухгалтерской (финансовой) отчетности организаций, указанных в части 3 статьи 5 Федерального закона от 30 декабря 2008 г. № 307-ФЗ «Об аудиторской деятельности»</w:t>
      </w:r>
      <w:r w:rsidR="003E0CA7" w:rsidRPr="00921ED3">
        <w:rPr>
          <w:sz w:val="28"/>
          <w:szCs w:val="28"/>
        </w:rPr>
        <w:t>.</w:t>
      </w:r>
      <w:r w:rsidR="00F56C0B" w:rsidRPr="00921ED3">
        <w:rPr>
          <w:sz w:val="28"/>
          <w:szCs w:val="28"/>
        </w:rPr>
        <w:t xml:space="preserve"> // Справочно-правовая система «Консультант-Плюс». – URL: http://www.consultant.ru. - Текст: электронный.</w:t>
      </w:r>
    </w:p>
    <w:p w14:paraId="37B8BF29" w14:textId="3C7C473C" w:rsidR="00062A52" w:rsidRPr="00921ED3" w:rsidRDefault="00062A52" w:rsidP="00FC5192">
      <w:pPr>
        <w:tabs>
          <w:tab w:val="left" w:pos="0"/>
        </w:tabs>
        <w:spacing w:line="360" w:lineRule="auto"/>
        <w:ind w:firstLine="709"/>
        <w:jc w:val="both"/>
        <w:rPr>
          <w:sz w:val="28"/>
          <w:szCs w:val="28"/>
        </w:rPr>
      </w:pPr>
      <w:r w:rsidRPr="00921ED3">
        <w:rPr>
          <w:sz w:val="28"/>
          <w:szCs w:val="28"/>
        </w:rPr>
        <w:t>10. Правила независимости аудиторов и аудиторских организаций</w:t>
      </w:r>
      <w:r w:rsidRPr="00921ED3">
        <w:rPr>
          <w:b/>
          <w:bCs/>
          <w:sz w:val="28"/>
          <w:szCs w:val="28"/>
        </w:rPr>
        <w:t xml:space="preserve"> </w:t>
      </w:r>
      <w:r w:rsidRPr="00921ED3">
        <w:rPr>
          <w:sz w:val="28"/>
          <w:szCs w:val="28"/>
        </w:rPr>
        <w:t>(одобрены Советом по аудиторской деятельности 19 декабря 2019 г., протокол № 51; с изменениями от 16 апреля 2021 г., протокол № 58)</w:t>
      </w:r>
      <w:r w:rsidR="00F56C0B" w:rsidRPr="00921ED3">
        <w:rPr>
          <w:sz w:val="28"/>
          <w:szCs w:val="28"/>
        </w:rPr>
        <w:t xml:space="preserve"> // Справочно-правовая система «Консультант-Плюс». – URL: http://www.consultant.ru. - Текст: электронный.</w:t>
      </w:r>
    </w:p>
    <w:p w14:paraId="416B901E" w14:textId="77777777" w:rsidR="00750893" w:rsidRPr="00921ED3" w:rsidRDefault="00750893" w:rsidP="00750893">
      <w:pPr>
        <w:tabs>
          <w:tab w:val="left" w:pos="0"/>
        </w:tabs>
        <w:spacing w:line="360" w:lineRule="auto"/>
        <w:ind w:firstLine="709"/>
        <w:jc w:val="both"/>
        <w:rPr>
          <w:b/>
          <w:bCs/>
          <w:sz w:val="28"/>
          <w:szCs w:val="28"/>
        </w:rPr>
      </w:pPr>
      <w:r w:rsidRPr="00921ED3">
        <w:rPr>
          <w:b/>
          <w:bCs/>
          <w:sz w:val="28"/>
          <w:szCs w:val="28"/>
        </w:rPr>
        <w:t>Основная литература:</w:t>
      </w:r>
    </w:p>
    <w:p w14:paraId="5684B8D9" w14:textId="60BF1148" w:rsidR="00750893" w:rsidRPr="00921ED3" w:rsidRDefault="00750893" w:rsidP="00750893">
      <w:pPr>
        <w:tabs>
          <w:tab w:val="left" w:pos="0"/>
        </w:tabs>
        <w:spacing w:line="360" w:lineRule="auto"/>
        <w:ind w:firstLine="709"/>
        <w:jc w:val="both"/>
        <w:rPr>
          <w:sz w:val="28"/>
          <w:szCs w:val="28"/>
        </w:rPr>
      </w:pPr>
      <w:r w:rsidRPr="00921ED3">
        <w:rPr>
          <w:sz w:val="28"/>
          <w:szCs w:val="28"/>
        </w:rPr>
        <w:t xml:space="preserve">11. </w:t>
      </w:r>
      <w:r w:rsidR="006213B9" w:rsidRPr="00921ED3">
        <w:rPr>
          <w:sz w:val="28"/>
          <w:szCs w:val="28"/>
        </w:rPr>
        <w:t xml:space="preserve">Аудит: учебное пособие / И. С. Егорова. — Москва: Издательство КНОРУС, 2022. — 538 с. — Режим </w:t>
      </w:r>
      <w:proofErr w:type="gramStart"/>
      <w:r w:rsidR="006213B9" w:rsidRPr="00921ED3">
        <w:rPr>
          <w:sz w:val="28"/>
          <w:szCs w:val="28"/>
        </w:rPr>
        <w:t>доступа:  https://www.book.ru/book/943658</w:t>
      </w:r>
      <w:proofErr w:type="gramEnd"/>
      <w:r w:rsidR="006213B9" w:rsidRPr="00921ED3">
        <w:rPr>
          <w:sz w:val="28"/>
          <w:szCs w:val="28"/>
        </w:rPr>
        <w:t xml:space="preserve"> (дата обращения 12.01.202</w:t>
      </w:r>
      <w:r w:rsidR="006F0564" w:rsidRPr="006F0564">
        <w:rPr>
          <w:sz w:val="28"/>
          <w:szCs w:val="28"/>
        </w:rPr>
        <w:t>3</w:t>
      </w:r>
      <w:r w:rsidR="006213B9" w:rsidRPr="00921ED3">
        <w:rPr>
          <w:sz w:val="28"/>
          <w:szCs w:val="28"/>
        </w:rPr>
        <w:t>). — Текст: электронный.</w:t>
      </w:r>
    </w:p>
    <w:p w14:paraId="3CB43087" w14:textId="2E386283" w:rsidR="00750893" w:rsidRPr="00921ED3" w:rsidRDefault="00750893" w:rsidP="00750893">
      <w:pPr>
        <w:tabs>
          <w:tab w:val="left" w:pos="0"/>
        </w:tabs>
        <w:spacing w:line="360" w:lineRule="auto"/>
        <w:ind w:firstLine="709"/>
        <w:jc w:val="both"/>
        <w:rPr>
          <w:sz w:val="28"/>
          <w:szCs w:val="28"/>
        </w:rPr>
      </w:pPr>
      <w:r w:rsidRPr="00921ED3">
        <w:rPr>
          <w:sz w:val="28"/>
          <w:szCs w:val="28"/>
        </w:rPr>
        <w:t xml:space="preserve">12. </w:t>
      </w:r>
      <w:proofErr w:type="spellStart"/>
      <w:r w:rsidRPr="00921ED3">
        <w:rPr>
          <w:sz w:val="28"/>
          <w:szCs w:val="28"/>
        </w:rPr>
        <w:t>Гладковская</w:t>
      </w:r>
      <w:proofErr w:type="spellEnd"/>
      <w:r w:rsidRPr="00921ED3">
        <w:rPr>
          <w:sz w:val="28"/>
          <w:szCs w:val="28"/>
        </w:rPr>
        <w:t xml:space="preserve">, Е. Н. Государственный и муниципальный контроль и </w:t>
      </w:r>
      <w:proofErr w:type="gramStart"/>
      <w:r w:rsidRPr="00921ED3">
        <w:rPr>
          <w:sz w:val="28"/>
          <w:szCs w:val="28"/>
        </w:rPr>
        <w:t>аудит :</w:t>
      </w:r>
      <w:proofErr w:type="gramEnd"/>
      <w:r w:rsidRPr="00921ED3">
        <w:rPr>
          <w:sz w:val="28"/>
          <w:szCs w:val="28"/>
        </w:rPr>
        <w:t xml:space="preserve"> монография / Е. Н. </w:t>
      </w:r>
      <w:proofErr w:type="spellStart"/>
      <w:r w:rsidRPr="00921ED3">
        <w:rPr>
          <w:sz w:val="28"/>
          <w:szCs w:val="28"/>
        </w:rPr>
        <w:t>Гладковская</w:t>
      </w:r>
      <w:proofErr w:type="spellEnd"/>
      <w:r w:rsidRPr="00921ED3">
        <w:rPr>
          <w:sz w:val="28"/>
          <w:szCs w:val="28"/>
        </w:rPr>
        <w:t xml:space="preserve">. — </w:t>
      </w:r>
      <w:proofErr w:type="gramStart"/>
      <w:r w:rsidRPr="00921ED3">
        <w:rPr>
          <w:sz w:val="28"/>
          <w:szCs w:val="28"/>
        </w:rPr>
        <w:t>Москва :</w:t>
      </w:r>
      <w:proofErr w:type="gramEnd"/>
      <w:r w:rsidRPr="00921ED3">
        <w:rPr>
          <w:sz w:val="28"/>
          <w:szCs w:val="28"/>
        </w:rPr>
        <w:t xml:space="preserve"> </w:t>
      </w:r>
      <w:proofErr w:type="spellStart"/>
      <w:r w:rsidRPr="00921ED3">
        <w:rPr>
          <w:sz w:val="28"/>
          <w:szCs w:val="28"/>
        </w:rPr>
        <w:t>Русайнс</w:t>
      </w:r>
      <w:proofErr w:type="spellEnd"/>
      <w:r w:rsidRPr="00921ED3">
        <w:rPr>
          <w:sz w:val="28"/>
          <w:szCs w:val="28"/>
        </w:rPr>
        <w:t>, 2018. — 164 с. — ISBN 978-5-4365-2326-2.  – ЭБС BOOK.ru. — URL:https://book.ru/book/929441 (дата обращения: 30.06.202</w:t>
      </w:r>
      <w:r w:rsidR="006F0564" w:rsidRPr="006F0564">
        <w:rPr>
          <w:sz w:val="28"/>
          <w:szCs w:val="28"/>
        </w:rPr>
        <w:t>3</w:t>
      </w:r>
      <w:r w:rsidRPr="00921ED3">
        <w:rPr>
          <w:sz w:val="28"/>
          <w:szCs w:val="28"/>
        </w:rPr>
        <w:t xml:space="preserve">). — </w:t>
      </w:r>
      <w:proofErr w:type="gramStart"/>
      <w:r w:rsidRPr="00921ED3">
        <w:rPr>
          <w:sz w:val="28"/>
          <w:szCs w:val="28"/>
        </w:rPr>
        <w:t>Текст :</w:t>
      </w:r>
      <w:proofErr w:type="gramEnd"/>
      <w:r w:rsidRPr="00921ED3">
        <w:rPr>
          <w:sz w:val="28"/>
          <w:szCs w:val="28"/>
        </w:rPr>
        <w:t xml:space="preserve"> электронный.    </w:t>
      </w:r>
    </w:p>
    <w:p w14:paraId="67B680C2" w14:textId="4CC5DCEE" w:rsidR="00750893" w:rsidRPr="00921ED3" w:rsidRDefault="00750893" w:rsidP="00750893">
      <w:pPr>
        <w:tabs>
          <w:tab w:val="left" w:pos="0"/>
        </w:tabs>
        <w:spacing w:line="360" w:lineRule="auto"/>
        <w:ind w:firstLine="709"/>
        <w:jc w:val="both"/>
        <w:rPr>
          <w:sz w:val="28"/>
          <w:szCs w:val="28"/>
        </w:rPr>
      </w:pPr>
      <w:r w:rsidRPr="00921ED3">
        <w:rPr>
          <w:sz w:val="28"/>
          <w:szCs w:val="28"/>
        </w:rPr>
        <w:t xml:space="preserve">13. </w:t>
      </w:r>
      <w:proofErr w:type="gramStart"/>
      <w:r w:rsidRPr="00921ED3">
        <w:rPr>
          <w:sz w:val="28"/>
          <w:szCs w:val="28"/>
          <w:shd w:val="clear" w:color="auto" w:fill="FFFFFF"/>
        </w:rPr>
        <w:t>Контроллинг :</w:t>
      </w:r>
      <w:proofErr w:type="gramEnd"/>
      <w:r w:rsidRPr="00921ED3">
        <w:rPr>
          <w:sz w:val="28"/>
          <w:szCs w:val="28"/>
          <w:shd w:val="clear" w:color="auto" w:fill="FFFFFF"/>
        </w:rPr>
        <w:t xml:space="preserve"> [учеб. для магистратуры] / A. M. </w:t>
      </w:r>
      <w:proofErr w:type="spellStart"/>
      <w:r w:rsidRPr="00921ED3">
        <w:rPr>
          <w:sz w:val="28"/>
          <w:szCs w:val="28"/>
          <w:shd w:val="clear" w:color="auto" w:fill="FFFFFF"/>
        </w:rPr>
        <w:t>Карминский</w:t>
      </w:r>
      <w:proofErr w:type="spellEnd"/>
      <w:r w:rsidRPr="00921ED3">
        <w:rPr>
          <w:sz w:val="28"/>
          <w:szCs w:val="28"/>
          <w:shd w:val="clear" w:color="auto" w:fill="FFFFFF"/>
        </w:rPr>
        <w:t xml:space="preserve">, С. Г. Фалько, А. А. </w:t>
      </w:r>
      <w:proofErr w:type="spellStart"/>
      <w:r w:rsidRPr="00921ED3">
        <w:rPr>
          <w:sz w:val="28"/>
          <w:szCs w:val="28"/>
          <w:shd w:val="clear" w:color="auto" w:fill="FFFFFF"/>
        </w:rPr>
        <w:t>Жевага</w:t>
      </w:r>
      <w:proofErr w:type="spellEnd"/>
      <w:r w:rsidRPr="00921ED3">
        <w:rPr>
          <w:sz w:val="28"/>
          <w:szCs w:val="28"/>
          <w:shd w:val="clear" w:color="auto" w:fill="FFFFFF"/>
        </w:rPr>
        <w:t xml:space="preserve">, Н. Ю. Иванова ; под ред. A.M. </w:t>
      </w:r>
      <w:proofErr w:type="spellStart"/>
      <w:r w:rsidRPr="00921ED3">
        <w:rPr>
          <w:sz w:val="28"/>
          <w:szCs w:val="28"/>
          <w:shd w:val="clear" w:color="auto" w:fill="FFFFFF"/>
        </w:rPr>
        <w:t>Карминского</w:t>
      </w:r>
      <w:proofErr w:type="spellEnd"/>
      <w:r w:rsidRPr="00921ED3">
        <w:rPr>
          <w:sz w:val="28"/>
          <w:szCs w:val="28"/>
          <w:shd w:val="clear" w:color="auto" w:fill="FFFFFF"/>
        </w:rPr>
        <w:t xml:space="preserve">, С. Г. Фалько. — 3-е изд., </w:t>
      </w:r>
      <w:proofErr w:type="spellStart"/>
      <w:r w:rsidRPr="00921ED3">
        <w:rPr>
          <w:sz w:val="28"/>
          <w:szCs w:val="28"/>
          <w:shd w:val="clear" w:color="auto" w:fill="FFFFFF"/>
        </w:rPr>
        <w:t>дораб</w:t>
      </w:r>
      <w:proofErr w:type="spellEnd"/>
      <w:r w:rsidRPr="00921ED3">
        <w:rPr>
          <w:sz w:val="28"/>
          <w:szCs w:val="28"/>
          <w:shd w:val="clear" w:color="auto" w:fill="FFFFFF"/>
        </w:rPr>
        <w:t xml:space="preserve">. — </w:t>
      </w:r>
      <w:proofErr w:type="gramStart"/>
      <w:r w:rsidRPr="00921ED3">
        <w:rPr>
          <w:sz w:val="28"/>
          <w:szCs w:val="28"/>
          <w:shd w:val="clear" w:color="auto" w:fill="FFFFFF"/>
        </w:rPr>
        <w:t>Москва :</w:t>
      </w:r>
      <w:proofErr w:type="gramEnd"/>
      <w:r w:rsidRPr="00921ED3">
        <w:rPr>
          <w:sz w:val="28"/>
          <w:szCs w:val="28"/>
          <w:shd w:val="clear" w:color="auto" w:fill="FFFFFF"/>
        </w:rPr>
        <w:t xml:space="preserve"> ФОРУМ : ИНФРА-М, 2019. — 336 с. </w:t>
      </w:r>
      <w:r w:rsidRPr="00921ED3">
        <w:rPr>
          <w:sz w:val="28"/>
          <w:szCs w:val="28"/>
          <w:shd w:val="clear" w:color="auto" w:fill="FFFFFF"/>
        </w:rPr>
        <w:lastRenderedPageBreak/>
        <w:t xml:space="preserve">— </w:t>
      </w:r>
      <w:r w:rsidRPr="00921ED3">
        <w:rPr>
          <w:sz w:val="28"/>
          <w:szCs w:val="28"/>
        </w:rPr>
        <w:t>ЭБС ZNANIUM.com.</w:t>
      </w:r>
      <w:r w:rsidRPr="00921ED3">
        <w:rPr>
          <w:sz w:val="28"/>
          <w:szCs w:val="28"/>
          <w:shd w:val="clear" w:color="auto" w:fill="FFFFFF"/>
        </w:rPr>
        <w:t xml:space="preserve"> – URL: https://znanium.com/catalog/product/1843243 (дата обращения: 30.06.202</w:t>
      </w:r>
      <w:r w:rsidR="006F0564" w:rsidRPr="006F0564">
        <w:rPr>
          <w:sz w:val="28"/>
          <w:szCs w:val="28"/>
          <w:shd w:val="clear" w:color="auto" w:fill="FFFFFF"/>
        </w:rPr>
        <w:t>3</w:t>
      </w:r>
      <w:r w:rsidRPr="00921ED3">
        <w:rPr>
          <w:sz w:val="28"/>
          <w:szCs w:val="28"/>
          <w:shd w:val="clear" w:color="auto" w:fill="FFFFFF"/>
        </w:rPr>
        <w:t xml:space="preserve">). –   </w:t>
      </w:r>
      <w:proofErr w:type="gramStart"/>
      <w:r w:rsidRPr="00921ED3">
        <w:rPr>
          <w:sz w:val="28"/>
          <w:szCs w:val="28"/>
          <w:shd w:val="clear" w:color="auto" w:fill="FFFFFF"/>
        </w:rPr>
        <w:t>Текст :</w:t>
      </w:r>
      <w:proofErr w:type="gramEnd"/>
      <w:r w:rsidRPr="00921ED3">
        <w:rPr>
          <w:sz w:val="28"/>
          <w:szCs w:val="28"/>
          <w:shd w:val="clear" w:color="auto" w:fill="FFFFFF"/>
        </w:rPr>
        <w:t xml:space="preserve"> электронный.</w:t>
      </w:r>
    </w:p>
    <w:p w14:paraId="5F768AE2" w14:textId="557B5DFF" w:rsidR="00750893" w:rsidRPr="00921ED3" w:rsidRDefault="00750893" w:rsidP="00750893">
      <w:pPr>
        <w:tabs>
          <w:tab w:val="left" w:pos="0"/>
        </w:tabs>
        <w:spacing w:line="360" w:lineRule="auto"/>
        <w:ind w:firstLine="709"/>
        <w:jc w:val="both"/>
        <w:rPr>
          <w:b/>
          <w:bCs/>
          <w:sz w:val="28"/>
          <w:szCs w:val="28"/>
        </w:rPr>
      </w:pPr>
      <w:r w:rsidRPr="00921ED3">
        <w:rPr>
          <w:b/>
          <w:bCs/>
          <w:sz w:val="28"/>
          <w:szCs w:val="28"/>
        </w:rPr>
        <w:t>Дополнительная литература:</w:t>
      </w:r>
    </w:p>
    <w:p w14:paraId="78D1EE27" w14:textId="30A56E29" w:rsidR="006213B9" w:rsidRPr="00921ED3" w:rsidRDefault="006213B9" w:rsidP="006213B9">
      <w:pPr>
        <w:tabs>
          <w:tab w:val="left" w:pos="0"/>
        </w:tabs>
        <w:spacing w:line="360" w:lineRule="auto"/>
        <w:ind w:firstLine="709"/>
        <w:jc w:val="both"/>
        <w:rPr>
          <w:sz w:val="28"/>
          <w:szCs w:val="28"/>
        </w:rPr>
      </w:pPr>
      <w:r w:rsidRPr="00921ED3">
        <w:rPr>
          <w:sz w:val="28"/>
          <w:szCs w:val="28"/>
        </w:rPr>
        <w:t xml:space="preserve">14. Аудит: учебник для вузов / Н. А. Казакова, Е. И. Ефремова; под общей редакцией Н. А. Казаковой. — 4-е изд., </w:t>
      </w:r>
      <w:proofErr w:type="spellStart"/>
      <w:r w:rsidRPr="00921ED3">
        <w:rPr>
          <w:sz w:val="28"/>
          <w:szCs w:val="28"/>
        </w:rPr>
        <w:t>перераб</w:t>
      </w:r>
      <w:proofErr w:type="spellEnd"/>
      <w:r w:rsidRPr="00921ED3">
        <w:rPr>
          <w:sz w:val="28"/>
          <w:szCs w:val="28"/>
        </w:rPr>
        <w:t xml:space="preserve">. И доп. — Москва: Издательство </w:t>
      </w:r>
      <w:proofErr w:type="spellStart"/>
      <w:r w:rsidRPr="00921ED3">
        <w:rPr>
          <w:sz w:val="28"/>
          <w:szCs w:val="28"/>
        </w:rPr>
        <w:t>Юрайт</w:t>
      </w:r>
      <w:proofErr w:type="spellEnd"/>
      <w:r w:rsidRPr="00921ED3">
        <w:rPr>
          <w:sz w:val="28"/>
          <w:szCs w:val="28"/>
        </w:rPr>
        <w:t xml:space="preserve">, 2022. — 425 с. — Режим доступа: </w:t>
      </w:r>
      <w:hyperlink r:id="rId11" w:history="1">
        <w:r w:rsidRPr="00921ED3">
          <w:rPr>
            <w:rStyle w:val="a5"/>
            <w:color w:val="auto"/>
            <w:sz w:val="28"/>
            <w:szCs w:val="28"/>
          </w:rPr>
          <w:t>https://urait.ru/bcode/487940/p.39</w:t>
        </w:r>
      </w:hyperlink>
      <w:r w:rsidRPr="00921ED3">
        <w:rPr>
          <w:sz w:val="28"/>
          <w:szCs w:val="28"/>
          <w:u w:val="single"/>
        </w:rPr>
        <w:t xml:space="preserve"> </w:t>
      </w:r>
      <w:r w:rsidRPr="00921ED3">
        <w:rPr>
          <w:sz w:val="28"/>
          <w:szCs w:val="28"/>
        </w:rPr>
        <w:t>(дата обращения 12.01.202</w:t>
      </w:r>
      <w:r w:rsidR="006F0564" w:rsidRPr="006F0564">
        <w:rPr>
          <w:sz w:val="28"/>
          <w:szCs w:val="28"/>
        </w:rPr>
        <w:t>3</w:t>
      </w:r>
      <w:r w:rsidRPr="00921ED3">
        <w:rPr>
          <w:sz w:val="28"/>
          <w:szCs w:val="28"/>
        </w:rPr>
        <w:t>). — Текст: электронный</w:t>
      </w:r>
      <w:r w:rsidR="00C851CF" w:rsidRPr="00921ED3">
        <w:rPr>
          <w:sz w:val="28"/>
          <w:szCs w:val="28"/>
        </w:rPr>
        <w:t>.</w:t>
      </w:r>
    </w:p>
    <w:p w14:paraId="6045E00C" w14:textId="25F70356" w:rsidR="006213B9" w:rsidRPr="00921ED3" w:rsidRDefault="006213B9" w:rsidP="00C851CF">
      <w:pPr>
        <w:tabs>
          <w:tab w:val="left" w:pos="0"/>
        </w:tabs>
        <w:spacing w:line="360" w:lineRule="auto"/>
        <w:ind w:firstLine="709"/>
        <w:jc w:val="both"/>
        <w:rPr>
          <w:sz w:val="28"/>
          <w:szCs w:val="28"/>
        </w:rPr>
      </w:pPr>
      <w:r w:rsidRPr="00921ED3">
        <w:rPr>
          <w:sz w:val="28"/>
          <w:szCs w:val="28"/>
        </w:rPr>
        <w:t xml:space="preserve">15. Институциональная концепция в практике формирования системы контроля качества в малых аудиторских организациях: монография/ Кондрашова Н.Г. — Москва: Издательство РУСАЙНС, 2020. — 110 с. — Режим доступа:  </w:t>
      </w:r>
      <w:hyperlink r:id="rId12" w:history="1">
        <w:r w:rsidRPr="00921ED3">
          <w:rPr>
            <w:rStyle w:val="a5"/>
            <w:color w:val="auto"/>
            <w:sz w:val="28"/>
            <w:szCs w:val="28"/>
            <w:lang w:val="en-US"/>
          </w:rPr>
          <w:t>https</w:t>
        </w:r>
        <w:r w:rsidRPr="00921ED3">
          <w:rPr>
            <w:rStyle w:val="a5"/>
            <w:color w:val="auto"/>
            <w:sz w:val="28"/>
            <w:szCs w:val="28"/>
          </w:rPr>
          <w:t>://</w:t>
        </w:r>
        <w:r w:rsidRPr="00921ED3">
          <w:rPr>
            <w:rStyle w:val="a5"/>
            <w:color w:val="auto"/>
            <w:sz w:val="28"/>
            <w:szCs w:val="28"/>
            <w:lang w:val="en-US"/>
          </w:rPr>
          <w:t>www</w:t>
        </w:r>
        <w:r w:rsidRPr="00921ED3">
          <w:rPr>
            <w:rStyle w:val="a5"/>
            <w:color w:val="auto"/>
            <w:sz w:val="28"/>
            <w:szCs w:val="28"/>
          </w:rPr>
          <w:t>.</w:t>
        </w:r>
        <w:r w:rsidRPr="00921ED3">
          <w:rPr>
            <w:rStyle w:val="a5"/>
            <w:color w:val="auto"/>
            <w:sz w:val="28"/>
            <w:szCs w:val="28"/>
            <w:lang w:val="en-US"/>
          </w:rPr>
          <w:t>book</w:t>
        </w:r>
        <w:r w:rsidRPr="00921ED3">
          <w:rPr>
            <w:rStyle w:val="a5"/>
            <w:color w:val="auto"/>
            <w:sz w:val="28"/>
            <w:szCs w:val="28"/>
          </w:rPr>
          <w:t>.</w:t>
        </w:r>
        <w:r w:rsidRPr="00921ED3">
          <w:rPr>
            <w:rStyle w:val="a5"/>
            <w:color w:val="auto"/>
            <w:sz w:val="28"/>
            <w:szCs w:val="28"/>
            <w:lang w:val="en-US"/>
          </w:rPr>
          <w:t>ru</w:t>
        </w:r>
        <w:r w:rsidRPr="00921ED3">
          <w:rPr>
            <w:rStyle w:val="a5"/>
            <w:color w:val="auto"/>
            <w:sz w:val="28"/>
            <w:szCs w:val="28"/>
          </w:rPr>
          <w:t>/</w:t>
        </w:r>
      </w:hyperlink>
      <w:r w:rsidRPr="00921ED3">
        <w:rPr>
          <w:sz w:val="28"/>
          <w:szCs w:val="28"/>
        </w:rPr>
        <w:t xml:space="preserve"> </w:t>
      </w:r>
      <w:r w:rsidRPr="00921ED3">
        <w:rPr>
          <w:sz w:val="28"/>
          <w:szCs w:val="28"/>
          <w:lang w:val="en-US"/>
        </w:rPr>
        <w:t>book</w:t>
      </w:r>
      <w:r w:rsidRPr="00921ED3">
        <w:rPr>
          <w:sz w:val="28"/>
          <w:szCs w:val="28"/>
        </w:rPr>
        <w:t>/935221 (дата обращения 18.01.202</w:t>
      </w:r>
      <w:r w:rsidR="006F0564" w:rsidRPr="006F0564">
        <w:rPr>
          <w:sz w:val="28"/>
          <w:szCs w:val="28"/>
        </w:rPr>
        <w:t>3</w:t>
      </w:r>
      <w:r w:rsidRPr="00921ED3">
        <w:rPr>
          <w:sz w:val="28"/>
          <w:szCs w:val="28"/>
        </w:rPr>
        <w:t>). — Текст: электронный</w:t>
      </w:r>
      <w:r w:rsidR="00C851CF" w:rsidRPr="00921ED3">
        <w:rPr>
          <w:sz w:val="28"/>
          <w:szCs w:val="28"/>
        </w:rPr>
        <w:t>.</w:t>
      </w:r>
    </w:p>
    <w:p w14:paraId="61BAFC55" w14:textId="2CEB0EF6" w:rsidR="00750893" w:rsidRPr="00921ED3" w:rsidRDefault="00750893" w:rsidP="00750893">
      <w:pPr>
        <w:tabs>
          <w:tab w:val="left" w:pos="0"/>
        </w:tabs>
        <w:spacing w:line="360" w:lineRule="auto"/>
        <w:ind w:firstLine="709"/>
        <w:jc w:val="both"/>
        <w:rPr>
          <w:sz w:val="28"/>
          <w:szCs w:val="28"/>
        </w:rPr>
      </w:pPr>
      <w:r w:rsidRPr="00921ED3">
        <w:rPr>
          <w:sz w:val="28"/>
          <w:szCs w:val="28"/>
        </w:rPr>
        <w:t>1</w:t>
      </w:r>
      <w:r w:rsidR="00C851CF" w:rsidRPr="00921ED3">
        <w:rPr>
          <w:sz w:val="28"/>
          <w:szCs w:val="28"/>
        </w:rPr>
        <w:t>6</w:t>
      </w:r>
      <w:r w:rsidRPr="00921ED3">
        <w:rPr>
          <w:sz w:val="28"/>
          <w:szCs w:val="28"/>
        </w:rPr>
        <w:t xml:space="preserve">. Правовое регулирование финансового контроля. Виды, формы и методы финансового контроля и </w:t>
      </w:r>
      <w:proofErr w:type="gramStart"/>
      <w:r w:rsidRPr="00921ED3">
        <w:rPr>
          <w:sz w:val="28"/>
          <w:szCs w:val="28"/>
        </w:rPr>
        <w:t>надзора :</w:t>
      </w:r>
      <w:proofErr w:type="gramEnd"/>
      <w:r w:rsidRPr="00921ED3">
        <w:rPr>
          <w:sz w:val="28"/>
          <w:szCs w:val="28"/>
        </w:rPr>
        <w:t xml:space="preserve"> [учеб. для магистратуры] / Л. Л. Арзуманова, О. В. </w:t>
      </w:r>
      <w:proofErr w:type="spellStart"/>
      <w:r w:rsidRPr="00921ED3">
        <w:rPr>
          <w:sz w:val="28"/>
          <w:szCs w:val="28"/>
        </w:rPr>
        <w:t>Болтинова</w:t>
      </w:r>
      <w:proofErr w:type="spellEnd"/>
      <w:r w:rsidRPr="00921ED3">
        <w:rPr>
          <w:sz w:val="28"/>
          <w:szCs w:val="28"/>
        </w:rPr>
        <w:t xml:space="preserve">, Е. Ю. Грачева ; отв. ред. Е. Ю. Грачева. — 2-е изд., доп. — </w:t>
      </w:r>
      <w:proofErr w:type="gramStart"/>
      <w:r w:rsidRPr="00921ED3">
        <w:rPr>
          <w:sz w:val="28"/>
          <w:szCs w:val="28"/>
        </w:rPr>
        <w:t>Москва :</w:t>
      </w:r>
      <w:proofErr w:type="gramEnd"/>
      <w:r w:rsidRPr="00921ED3">
        <w:rPr>
          <w:sz w:val="28"/>
          <w:szCs w:val="28"/>
        </w:rPr>
        <w:t xml:space="preserve"> Норма : ИНФРА-М, 2022. — 208 с. — ISBN 978-5-00156-224-5. – ЭБС ZNANIUM.com.</w:t>
      </w:r>
      <w:r w:rsidRPr="00921ED3">
        <w:rPr>
          <w:sz w:val="28"/>
          <w:szCs w:val="28"/>
          <w:shd w:val="clear" w:color="auto" w:fill="FFFFFF"/>
        </w:rPr>
        <w:t xml:space="preserve"> –</w:t>
      </w:r>
      <w:r w:rsidRPr="00921ED3">
        <w:rPr>
          <w:sz w:val="28"/>
          <w:szCs w:val="28"/>
        </w:rPr>
        <w:t xml:space="preserve"> URL: https://znanium.com/catalog/product/1856390 (дата обращения: 30.06.202</w:t>
      </w:r>
      <w:r w:rsidR="006F0564" w:rsidRPr="006F0564">
        <w:rPr>
          <w:sz w:val="28"/>
          <w:szCs w:val="28"/>
        </w:rPr>
        <w:t>3</w:t>
      </w:r>
      <w:r w:rsidRPr="00921ED3">
        <w:rPr>
          <w:sz w:val="28"/>
          <w:szCs w:val="28"/>
        </w:rPr>
        <w:t xml:space="preserve">). –  </w:t>
      </w:r>
      <w:proofErr w:type="gramStart"/>
      <w:r w:rsidRPr="00921ED3">
        <w:rPr>
          <w:sz w:val="28"/>
          <w:szCs w:val="28"/>
        </w:rPr>
        <w:t>Текст :</w:t>
      </w:r>
      <w:proofErr w:type="gramEnd"/>
      <w:r w:rsidRPr="00921ED3">
        <w:rPr>
          <w:sz w:val="28"/>
          <w:szCs w:val="28"/>
        </w:rPr>
        <w:t xml:space="preserve"> электронный.  </w:t>
      </w:r>
    </w:p>
    <w:p w14:paraId="5D6F28DC" w14:textId="19442931" w:rsidR="00750893" w:rsidRPr="00921ED3" w:rsidRDefault="00750893" w:rsidP="00750893">
      <w:pPr>
        <w:tabs>
          <w:tab w:val="left" w:pos="0"/>
        </w:tabs>
        <w:spacing w:line="360" w:lineRule="auto"/>
        <w:ind w:firstLine="709"/>
        <w:jc w:val="both"/>
        <w:rPr>
          <w:sz w:val="28"/>
          <w:szCs w:val="28"/>
        </w:rPr>
      </w:pPr>
      <w:r w:rsidRPr="00921ED3">
        <w:rPr>
          <w:sz w:val="28"/>
          <w:szCs w:val="28"/>
        </w:rPr>
        <w:t>1</w:t>
      </w:r>
      <w:r w:rsidR="00C851CF" w:rsidRPr="00921ED3">
        <w:rPr>
          <w:sz w:val="28"/>
          <w:szCs w:val="28"/>
        </w:rPr>
        <w:t>7</w:t>
      </w:r>
      <w:r w:rsidRPr="00921ED3">
        <w:rPr>
          <w:sz w:val="28"/>
          <w:szCs w:val="28"/>
        </w:rPr>
        <w:t xml:space="preserve">. Серебрякова, Т. Ю. Риски организации и внутренний экономический </w:t>
      </w:r>
      <w:proofErr w:type="gramStart"/>
      <w:r w:rsidRPr="00921ED3">
        <w:rPr>
          <w:sz w:val="28"/>
          <w:szCs w:val="28"/>
        </w:rPr>
        <w:t>контроль :</w:t>
      </w:r>
      <w:proofErr w:type="gramEnd"/>
      <w:r w:rsidRPr="00921ED3">
        <w:rPr>
          <w:sz w:val="28"/>
          <w:szCs w:val="28"/>
        </w:rPr>
        <w:t xml:space="preserve"> монография / Т. Ю. Серебрякова. — </w:t>
      </w:r>
      <w:proofErr w:type="gramStart"/>
      <w:r w:rsidRPr="00921ED3">
        <w:rPr>
          <w:sz w:val="28"/>
          <w:szCs w:val="28"/>
        </w:rPr>
        <w:t>Москва :</w:t>
      </w:r>
      <w:proofErr w:type="gramEnd"/>
      <w:r w:rsidRPr="00921ED3">
        <w:rPr>
          <w:sz w:val="28"/>
          <w:szCs w:val="28"/>
        </w:rPr>
        <w:t xml:space="preserve"> ИНФРА-М, 2019. — 111 с. — (Научная мысль). –  ISBN 978-5-16-004364-7. –ЭБС ZNANIUM.com.</w:t>
      </w:r>
      <w:r w:rsidRPr="00921ED3">
        <w:rPr>
          <w:sz w:val="28"/>
          <w:szCs w:val="28"/>
          <w:shd w:val="clear" w:color="auto" w:fill="FFFFFF"/>
        </w:rPr>
        <w:t xml:space="preserve"> – </w:t>
      </w:r>
      <w:r w:rsidRPr="00921ED3">
        <w:rPr>
          <w:sz w:val="28"/>
          <w:szCs w:val="28"/>
        </w:rPr>
        <w:t>URL: https://znanium.com/catalog/product/1031520 (дата обращения: 30.06.202</w:t>
      </w:r>
      <w:r w:rsidR="006F0564" w:rsidRPr="006F0564">
        <w:rPr>
          <w:sz w:val="28"/>
          <w:szCs w:val="28"/>
        </w:rPr>
        <w:t>3</w:t>
      </w:r>
      <w:r w:rsidRPr="00921ED3">
        <w:rPr>
          <w:sz w:val="28"/>
          <w:szCs w:val="28"/>
        </w:rPr>
        <w:t>). –</w:t>
      </w:r>
      <w:proofErr w:type="gramStart"/>
      <w:r w:rsidRPr="00921ED3">
        <w:rPr>
          <w:sz w:val="28"/>
          <w:szCs w:val="28"/>
        </w:rPr>
        <w:t>Текст :</w:t>
      </w:r>
      <w:proofErr w:type="gramEnd"/>
      <w:r w:rsidRPr="00921ED3">
        <w:rPr>
          <w:sz w:val="28"/>
          <w:szCs w:val="28"/>
        </w:rPr>
        <w:t xml:space="preserve"> электронный.</w:t>
      </w:r>
    </w:p>
    <w:p w14:paraId="0C7F73EA" w14:textId="2E28FEAB" w:rsidR="00750893" w:rsidRPr="00921ED3" w:rsidRDefault="00750893" w:rsidP="00750893">
      <w:pPr>
        <w:tabs>
          <w:tab w:val="left" w:pos="0"/>
        </w:tabs>
        <w:spacing w:line="360" w:lineRule="auto"/>
        <w:ind w:firstLine="709"/>
        <w:jc w:val="both"/>
        <w:rPr>
          <w:sz w:val="28"/>
          <w:szCs w:val="28"/>
        </w:rPr>
      </w:pPr>
      <w:r w:rsidRPr="00921ED3">
        <w:rPr>
          <w:sz w:val="28"/>
          <w:szCs w:val="28"/>
        </w:rPr>
        <w:t>1</w:t>
      </w:r>
      <w:r w:rsidR="00C851CF" w:rsidRPr="00921ED3">
        <w:rPr>
          <w:sz w:val="28"/>
          <w:szCs w:val="28"/>
        </w:rPr>
        <w:t>8</w:t>
      </w:r>
      <w:r w:rsidRPr="00921ED3">
        <w:rPr>
          <w:sz w:val="28"/>
          <w:szCs w:val="28"/>
        </w:rPr>
        <w:t xml:space="preserve">. </w:t>
      </w:r>
      <w:proofErr w:type="gramStart"/>
      <w:r w:rsidRPr="00921ED3">
        <w:rPr>
          <w:sz w:val="28"/>
          <w:szCs w:val="28"/>
        </w:rPr>
        <w:t>Финансы :</w:t>
      </w:r>
      <w:proofErr w:type="gramEnd"/>
      <w:r w:rsidRPr="00921ED3">
        <w:rPr>
          <w:sz w:val="28"/>
          <w:szCs w:val="28"/>
        </w:rPr>
        <w:t xml:space="preserve"> учеб. для студентов вузов, </w:t>
      </w:r>
      <w:proofErr w:type="spellStart"/>
      <w:r w:rsidRPr="00921ED3">
        <w:rPr>
          <w:sz w:val="28"/>
          <w:szCs w:val="28"/>
        </w:rPr>
        <w:t>обуч</w:t>
      </w:r>
      <w:proofErr w:type="spellEnd"/>
      <w:r w:rsidRPr="00921ED3">
        <w:rPr>
          <w:sz w:val="28"/>
          <w:szCs w:val="28"/>
        </w:rPr>
        <w:t xml:space="preserve">. по напр. </w:t>
      </w:r>
      <w:proofErr w:type="spellStart"/>
      <w:r w:rsidRPr="00921ED3">
        <w:rPr>
          <w:sz w:val="28"/>
          <w:szCs w:val="28"/>
        </w:rPr>
        <w:t>подтот</w:t>
      </w:r>
      <w:proofErr w:type="spellEnd"/>
      <w:r w:rsidRPr="00921ED3">
        <w:rPr>
          <w:sz w:val="28"/>
          <w:szCs w:val="28"/>
        </w:rPr>
        <w:t>. «Экономика» (</w:t>
      </w:r>
      <w:proofErr w:type="spellStart"/>
      <w:r w:rsidRPr="00921ED3">
        <w:rPr>
          <w:sz w:val="28"/>
          <w:szCs w:val="28"/>
        </w:rPr>
        <w:t>квалиф</w:t>
      </w:r>
      <w:proofErr w:type="spellEnd"/>
      <w:r w:rsidRPr="00921ED3">
        <w:rPr>
          <w:sz w:val="28"/>
          <w:szCs w:val="28"/>
        </w:rPr>
        <w:t>. (степень) «бакалавр») / М. Л. Васюнина, О. С. Горлова, Т. Ю. Киселева [и др.</w:t>
      </w:r>
      <w:proofErr w:type="gramStart"/>
      <w:r w:rsidRPr="00921ED3">
        <w:rPr>
          <w:sz w:val="28"/>
          <w:szCs w:val="28"/>
        </w:rPr>
        <w:t>] ;</w:t>
      </w:r>
      <w:proofErr w:type="gramEnd"/>
      <w:r w:rsidRPr="00921ED3">
        <w:rPr>
          <w:sz w:val="28"/>
          <w:szCs w:val="28"/>
        </w:rPr>
        <w:t xml:space="preserve"> под ред. Е. В. Маркиной. — 3-е изд., стер. — </w:t>
      </w:r>
      <w:proofErr w:type="gramStart"/>
      <w:r w:rsidRPr="00921ED3">
        <w:rPr>
          <w:sz w:val="28"/>
          <w:szCs w:val="28"/>
        </w:rPr>
        <w:t>Москва :</w:t>
      </w:r>
      <w:proofErr w:type="gramEnd"/>
      <w:r w:rsidRPr="00921ED3">
        <w:rPr>
          <w:sz w:val="28"/>
          <w:szCs w:val="28"/>
        </w:rPr>
        <w:t xml:space="preserve"> </w:t>
      </w:r>
      <w:proofErr w:type="spellStart"/>
      <w:r w:rsidRPr="00921ED3">
        <w:rPr>
          <w:sz w:val="28"/>
          <w:szCs w:val="28"/>
        </w:rPr>
        <w:t>КноРус</w:t>
      </w:r>
      <w:proofErr w:type="spellEnd"/>
      <w:r w:rsidRPr="00921ED3">
        <w:rPr>
          <w:sz w:val="28"/>
          <w:szCs w:val="28"/>
        </w:rPr>
        <w:t xml:space="preserve">, 2021. — 424 с. — ISBN 978-5-406-03490-3. — ЭБС BOOK.RU. —  </w:t>
      </w:r>
      <w:r w:rsidRPr="00921ED3">
        <w:rPr>
          <w:sz w:val="28"/>
          <w:szCs w:val="28"/>
        </w:rPr>
        <w:lastRenderedPageBreak/>
        <w:t>URL:https://book.ru/book/936343 (дата обращения: 30.06.202</w:t>
      </w:r>
      <w:r w:rsidR="006F0564" w:rsidRPr="006F0564">
        <w:rPr>
          <w:sz w:val="28"/>
          <w:szCs w:val="28"/>
        </w:rPr>
        <w:t>3</w:t>
      </w:r>
      <w:r w:rsidRPr="00921ED3">
        <w:rPr>
          <w:sz w:val="28"/>
          <w:szCs w:val="28"/>
        </w:rPr>
        <w:t xml:space="preserve">). — </w:t>
      </w:r>
      <w:proofErr w:type="gramStart"/>
      <w:r w:rsidRPr="00921ED3">
        <w:rPr>
          <w:sz w:val="28"/>
          <w:szCs w:val="28"/>
        </w:rPr>
        <w:t>Текст :</w:t>
      </w:r>
      <w:proofErr w:type="gramEnd"/>
      <w:r w:rsidRPr="00921ED3">
        <w:rPr>
          <w:sz w:val="28"/>
          <w:szCs w:val="28"/>
        </w:rPr>
        <w:t xml:space="preserve"> электронный.</w:t>
      </w:r>
    </w:p>
    <w:p w14:paraId="489259D2" w14:textId="307861D1" w:rsidR="00750893" w:rsidRPr="00921ED3" w:rsidRDefault="00750893" w:rsidP="00750893">
      <w:pPr>
        <w:tabs>
          <w:tab w:val="left" w:pos="0"/>
        </w:tabs>
        <w:spacing w:line="360" w:lineRule="auto"/>
        <w:ind w:firstLine="709"/>
        <w:jc w:val="both"/>
        <w:rPr>
          <w:sz w:val="28"/>
          <w:szCs w:val="28"/>
        </w:rPr>
      </w:pPr>
      <w:r w:rsidRPr="00921ED3">
        <w:rPr>
          <w:sz w:val="28"/>
          <w:szCs w:val="28"/>
        </w:rPr>
        <w:t>1</w:t>
      </w:r>
      <w:r w:rsidR="00C851CF" w:rsidRPr="00921ED3">
        <w:rPr>
          <w:sz w:val="28"/>
          <w:szCs w:val="28"/>
        </w:rPr>
        <w:t>9</w:t>
      </w:r>
      <w:r w:rsidRPr="00921ED3">
        <w:rPr>
          <w:sz w:val="28"/>
          <w:szCs w:val="28"/>
        </w:rPr>
        <w:t xml:space="preserve">. </w:t>
      </w:r>
      <w:r w:rsidRPr="00921ED3">
        <w:rPr>
          <w:spacing w:val="-4"/>
          <w:sz w:val="28"/>
          <w:szCs w:val="28"/>
        </w:rPr>
        <w:t>Федоренко, И. В. Аудит: расширяем границы науки (теория и методология</w:t>
      </w:r>
      <w:proofErr w:type="gramStart"/>
      <w:r w:rsidRPr="00921ED3">
        <w:rPr>
          <w:spacing w:val="-4"/>
          <w:sz w:val="28"/>
          <w:szCs w:val="28"/>
        </w:rPr>
        <w:t>) :</w:t>
      </w:r>
      <w:proofErr w:type="gramEnd"/>
      <w:r w:rsidRPr="00921ED3">
        <w:rPr>
          <w:spacing w:val="-4"/>
          <w:sz w:val="28"/>
          <w:szCs w:val="28"/>
        </w:rPr>
        <w:t xml:space="preserve"> монография / И.В. Федоренко. — </w:t>
      </w:r>
      <w:proofErr w:type="gramStart"/>
      <w:r w:rsidRPr="00921ED3">
        <w:rPr>
          <w:spacing w:val="-4"/>
          <w:sz w:val="28"/>
          <w:szCs w:val="28"/>
        </w:rPr>
        <w:t>Москва :</w:t>
      </w:r>
      <w:proofErr w:type="gramEnd"/>
      <w:r w:rsidRPr="00921ED3">
        <w:rPr>
          <w:spacing w:val="-4"/>
          <w:sz w:val="28"/>
          <w:szCs w:val="28"/>
        </w:rPr>
        <w:t xml:space="preserve"> ИНФРА-М, 2022. — 100 с. — (Научная мысль). – ISBN 978-5-16-006575-5. – ЭБС ZNANIUM.com.</w:t>
      </w:r>
      <w:r w:rsidRPr="00921ED3">
        <w:rPr>
          <w:spacing w:val="-4"/>
          <w:sz w:val="28"/>
          <w:szCs w:val="28"/>
          <w:shd w:val="clear" w:color="auto" w:fill="FFFFFF"/>
        </w:rPr>
        <w:t xml:space="preserve"> –</w:t>
      </w:r>
      <w:r w:rsidRPr="00921ED3">
        <w:rPr>
          <w:spacing w:val="-4"/>
          <w:sz w:val="28"/>
          <w:szCs w:val="28"/>
        </w:rPr>
        <w:t xml:space="preserve"> URL: https://znanium.com/catalog/product/1854745 (дата обращения: 30.06.202</w:t>
      </w:r>
      <w:r w:rsidR="006F0564" w:rsidRPr="006F0564">
        <w:rPr>
          <w:spacing w:val="-4"/>
          <w:sz w:val="28"/>
          <w:szCs w:val="28"/>
        </w:rPr>
        <w:t>3</w:t>
      </w:r>
      <w:r w:rsidRPr="00921ED3">
        <w:rPr>
          <w:spacing w:val="-4"/>
          <w:sz w:val="28"/>
          <w:szCs w:val="28"/>
        </w:rPr>
        <w:t>). –</w:t>
      </w:r>
      <w:r w:rsidRPr="00921ED3">
        <w:rPr>
          <w:sz w:val="28"/>
          <w:szCs w:val="28"/>
        </w:rPr>
        <w:t xml:space="preserve"> </w:t>
      </w:r>
      <w:proofErr w:type="gramStart"/>
      <w:r w:rsidRPr="00921ED3">
        <w:rPr>
          <w:sz w:val="28"/>
          <w:szCs w:val="28"/>
        </w:rPr>
        <w:t>Текст :</w:t>
      </w:r>
      <w:proofErr w:type="gramEnd"/>
      <w:r w:rsidRPr="00921ED3">
        <w:rPr>
          <w:sz w:val="28"/>
          <w:szCs w:val="28"/>
        </w:rPr>
        <w:t xml:space="preserve"> электронный</w:t>
      </w:r>
      <w:r w:rsidRPr="00921ED3">
        <w:rPr>
          <w:sz w:val="28"/>
          <w:szCs w:val="28"/>
          <w:shd w:val="clear" w:color="auto" w:fill="FFFFFF"/>
        </w:rPr>
        <w:t>.</w:t>
      </w:r>
    </w:p>
    <w:p w14:paraId="4AFEAC02" w14:textId="77777777" w:rsidR="007F46B9" w:rsidRPr="00921ED3" w:rsidRDefault="007F46B9" w:rsidP="00A829C6">
      <w:pPr>
        <w:tabs>
          <w:tab w:val="num" w:pos="0"/>
        </w:tabs>
        <w:spacing w:line="360" w:lineRule="auto"/>
        <w:ind w:firstLine="709"/>
        <w:jc w:val="both"/>
        <w:rPr>
          <w:b/>
          <w:bCs/>
          <w:sz w:val="28"/>
          <w:szCs w:val="28"/>
        </w:rPr>
      </w:pPr>
    </w:p>
    <w:p w14:paraId="631CACFD" w14:textId="742AA5CA" w:rsidR="002430EC" w:rsidRPr="00921ED3" w:rsidRDefault="002430EC" w:rsidP="00AB3DB5">
      <w:pPr>
        <w:spacing w:line="360" w:lineRule="auto"/>
        <w:ind w:firstLine="708"/>
        <w:jc w:val="both"/>
        <w:outlineLvl w:val="0"/>
        <w:rPr>
          <w:b/>
          <w:bCs/>
          <w:sz w:val="28"/>
          <w:szCs w:val="28"/>
        </w:rPr>
      </w:pPr>
      <w:r w:rsidRPr="00921ED3">
        <w:rPr>
          <w:b/>
          <w:sz w:val="28"/>
          <w:szCs w:val="28"/>
        </w:rPr>
        <w:t>9. П</w:t>
      </w:r>
      <w:r w:rsidRPr="00921ED3">
        <w:rPr>
          <w:b/>
          <w:bCs/>
          <w:sz w:val="28"/>
          <w:szCs w:val="28"/>
        </w:rPr>
        <w:t xml:space="preserve">еречень ресурсов информационно-телекоммуникационной сети </w:t>
      </w:r>
      <w:r w:rsidR="00543810" w:rsidRPr="00921ED3">
        <w:rPr>
          <w:b/>
          <w:bCs/>
          <w:sz w:val="28"/>
          <w:szCs w:val="28"/>
        </w:rPr>
        <w:t>«</w:t>
      </w:r>
      <w:r w:rsidRPr="00921ED3">
        <w:rPr>
          <w:b/>
          <w:bCs/>
          <w:sz w:val="28"/>
          <w:szCs w:val="28"/>
        </w:rPr>
        <w:t>Интернет</w:t>
      </w:r>
      <w:r w:rsidR="00543810" w:rsidRPr="00921ED3">
        <w:rPr>
          <w:b/>
          <w:bCs/>
          <w:sz w:val="28"/>
          <w:szCs w:val="28"/>
        </w:rPr>
        <w:t>»</w:t>
      </w:r>
      <w:r w:rsidRPr="00921ED3">
        <w:rPr>
          <w:b/>
          <w:bCs/>
          <w:sz w:val="28"/>
          <w:szCs w:val="28"/>
        </w:rPr>
        <w:t>, необходимых для освоения дисциплины</w:t>
      </w:r>
    </w:p>
    <w:p w14:paraId="687B17FD" w14:textId="77777777" w:rsidR="00750893" w:rsidRPr="00921ED3" w:rsidRDefault="00750893" w:rsidP="00750893">
      <w:pPr>
        <w:numPr>
          <w:ilvl w:val="0"/>
          <w:numId w:val="25"/>
        </w:numPr>
        <w:tabs>
          <w:tab w:val="left" w:pos="851"/>
        </w:tabs>
        <w:suppressAutoHyphens/>
        <w:spacing w:line="360" w:lineRule="auto"/>
        <w:ind w:left="0" w:firstLine="709"/>
        <w:jc w:val="both"/>
        <w:rPr>
          <w:spacing w:val="-2"/>
          <w:sz w:val="28"/>
          <w:szCs w:val="28"/>
          <w:lang w:val="x-none" w:eastAsia="x-none"/>
        </w:rPr>
      </w:pPr>
      <w:r w:rsidRPr="00921ED3">
        <w:rPr>
          <w:spacing w:val="-2"/>
          <w:sz w:val="28"/>
          <w:szCs w:val="28"/>
          <w:lang w:eastAsia="x-none"/>
        </w:rPr>
        <w:t>Федеральное казначейство https://roskazna.gov.ru</w:t>
      </w:r>
    </w:p>
    <w:p w14:paraId="55543633" w14:textId="77777777" w:rsidR="00750893" w:rsidRPr="00921ED3" w:rsidRDefault="00750893" w:rsidP="00750893">
      <w:pPr>
        <w:numPr>
          <w:ilvl w:val="0"/>
          <w:numId w:val="25"/>
        </w:numPr>
        <w:tabs>
          <w:tab w:val="left" w:pos="851"/>
        </w:tabs>
        <w:suppressAutoHyphens/>
        <w:spacing w:line="360" w:lineRule="auto"/>
        <w:ind w:left="0" w:firstLine="709"/>
        <w:jc w:val="both"/>
        <w:rPr>
          <w:spacing w:val="-2"/>
          <w:sz w:val="28"/>
          <w:szCs w:val="28"/>
          <w:lang w:val="x-none" w:eastAsia="x-none"/>
        </w:rPr>
      </w:pPr>
      <w:r w:rsidRPr="00921ED3">
        <w:rPr>
          <w:spacing w:val="-2"/>
          <w:sz w:val="28"/>
          <w:szCs w:val="28"/>
          <w:lang w:val="x-none" w:eastAsia="x-none"/>
        </w:rPr>
        <w:t xml:space="preserve">Федеральная служба государственной статистики http://www.gks.ru </w:t>
      </w:r>
    </w:p>
    <w:p w14:paraId="1AB034F2" w14:textId="77777777" w:rsidR="00750893" w:rsidRPr="00921ED3" w:rsidRDefault="00750893" w:rsidP="00750893">
      <w:pPr>
        <w:numPr>
          <w:ilvl w:val="0"/>
          <w:numId w:val="25"/>
        </w:numPr>
        <w:suppressAutoHyphens/>
        <w:spacing w:line="360" w:lineRule="auto"/>
        <w:ind w:left="0" w:firstLine="709"/>
        <w:contextualSpacing/>
        <w:jc w:val="both"/>
        <w:rPr>
          <w:rFonts w:eastAsia="Calibri"/>
          <w:sz w:val="28"/>
          <w:szCs w:val="28"/>
          <w:lang w:eastAsia="en-US"/>
        </w:rPr>
      </w:pPr>
      <w:r w:rsidRPr="00921ED3">
        <w:rPr>
          <w:rFonts w:eastAsia="Calibri"/>
          <w:sz w:val="28"/>
          <w:szCs w:val="28"/>
          <w:lang w:eastAsia="en-US"/>
        </w:rPr>
        <w:t xml:space="preserve">Электронная библиотека Финансового университета (ЭБ) </w:t>
      </w:r>
      <w:hyperlink r:id="rId13">
        <w:r w:rsidRPr="00921ED3">
          <w:rPr>
            <w:rFonts w:eastAsia="Calibri"/>
            <w:sz w:val="28"/>
            <w:szCs w:val="28"/>
            <w:lang w:eastAsia="en-US"/>
          </w:rPr>
          <w:t>http://elib.fa.ru/</w:t>
        </w:r>
      </w:hyperlink>
    </w:p>
    <w:p w14:paraId="74EBE966" w14:textId="77777777" w:rsidR="00750893" w:rsidRPr="00921ED3" w:rsidRDefault="00750893" w:rsidP="00750893">
      <w:pPr>
        <w:numPr>
          <w:ilvl w:val="0"/>
          <w:numId w:val="25"/>
        </w:numPr>
        <w:suppressAutoHyphens/>
        <w:spacing w:line="360" w:lineRule="auto"/>
        <w:ind w:left="0" w:firstLine="709"/>
        <w:contextualSpacing/>
        <w:jc w:val="both"/>
        <w:rPr>
          <w:rFonts w:eastAsia="Calibri"/>
          <w:sz w:val="28"/>
          <w:szCs w:val="28"/>
          <w:lang w:eastAsia="en-US"/>
        </w:rPr>
      </w:pPr>
      <w:r w:rsidRPr="00921ED3">
        <w:rPr>
          <w:rFonts w:eastAsia="Calibri"/>
          <w:sz w:val="28"/>
          <w:szCs w:val="28"/>
          <w:lang w:eastAsia="en-US"/>
        </w:rPr>
        <w:t xml:space="preserve">ЭБС: </w:t>
      </w:r>
      <w:r w:rsidRPr="00921ED3">
        <w:rPr>
          <w:rFonts w:eastAsia="Calibri"/>
          <w:sz w:val="28"/>
          <w:szCs w:val="28"/>
          <w:lang w:val="en-US" w:eastAsia="en-US"/>
        </w:rPr>
        <w:t>BOOK</w:t>
      </w:r>
      <w:r w:rsidRPr="00921ED3">
        <w:rPr>
          <w:rFonts w:eastAsia="Calibri"/>
          <w:sz w:val="28"/>
          <w:szCs w:val="28"/>
          <w:lang w:eastAsia="en-US"/>
        </w:rPr>
        <w:t>.</w:t>
      </w:r>
      <w:r w:rsidRPr="00921ED3">
        <w:rPr>
          <w:rFonts w:eastAsia="Calibri"/>
          <w:sz w:val="28"/>
          <w:szCs w:val="28"/>
          <w:lang w:val="en-US" w:eastAsia="en-US"/>
        </w:rPr>
        <w:t>RU</w:t>
      </w:r>
      <w:r w:rsidRPr="00921ED3">
        <w:rPr>
          <w:rFonts w:eastAsia="Calibri"/>
          <w:sz w:val="28"/>
          <w:szCs w:val="28"/>
          <w:lang w:eastAsia="en-US"/>
        </w:rPr>
        <w:t xml:space="preserve"> </w:t>
      </w:r>
      <w:hyperlink r:id="rId14">
        <w:r w:rsidRPr="00921ED3">
          <w:rPr>
            <w:rFonts w:eastAsia="Calibri"/>
            <w:sz w:val="28"/>
            <w:szCs w:val="28"/>
            <w:lang w:val="en-US" w:eastAsia="en-US"/>
          </w:rPr>
          <w:t>http</w:t>
        </w:r>
        <w:r w:rsidRPr="00921ED3">
          <w:rPr>
            <w:rFonts w:eastAsia="Calibri"/>
            <w:sz w:val="28"/>
            <w:szCs w:val="28"/>
            <w:lang w:eastAsia="en-US"/>
          </w:rPr>
          <w:t>://</w:t>
        </w:r>
        <w:r w:rsidRPr="00921ED3">
          <w:rPr>
            <w:rFonts w:eastAsia="Calibri"/>
            <w:sz w:val="28"/>
            <w:szCs w:val="28"/>
            <w:lang w:val="en-US" w:eastAsia="en-US"/>
          </w:rPr>
          <w:t>www</w:t>
        </w:r>
        <w:r w:rsidRPr="00921ED3">
          <w:rPr>
            <w:rFonts w:eastAsia="Calibri"/>
            <w:sz w:val="28"/>
            <w:szCs w:val="28"/>
            <w:lang w:eastAsia="en-US"/>
          </w:rPr>
          <w:t>.</w:t>
        </w:r>
        <w:r w:rsidRPr="00921ED3">
          <w:rPr>
            <w:rFonts w:eastAsia="Calibri"/>
            <w:sz w:val="28"/>
            <w:szCs w:val="28"/>
            <w:lang w:val="en-US" w:eastAsia="en-US"/>
          </w:rPr>
          <w:t>book</w:t>
        </w:r>
        <w:r w:rsidRPr="00921ED3">
          <w:rPr>
            <w:rFonts w:eastAsia="Calibri"/>
            <w:sz w:val="28"/>
            <w:szCs w:val="28"/>
            <w:lang w:eastAsia="en-US"/>
          </w:rPr>
          <w:t>.</w:t>
        </w:r>
        <w:r w:rsidRPr="00921ED3">
          <w:rPr>
            <w:rFonts w:eastAsia="Calibri"/>
            <w:sz w:val="28"/>
            <w:szCs w:val="28"/>
            <w:lang w:val="en-US" w:eastAsia="en-US"/>
          </w:rPr>
          <w:t>ru</w:t>
        </w:r>
      </w:hyperlink>
      <w:r w:rsidRPr="00921ED3">
        <w:rPr>
          <w:rFonts w:eastAsia="Calibri"/>
          <w:sz w:val="28"/>
          <w:szCs w:val="28"/>
          <w:lang w:eastAsia="en-US"/>
        </w:rPr>
        <w:t xml:space="preserve">; </w:t>
      </w:r>
      <w:proofErr w:type="spellStart"/>
      <w:r w:rsidRPr="00921ED3">
        <w:rPr>
          <w:rFonts w:eastAsia="Calibri"/>
          <w:sz w:val="28"/>
          <w:szCs w:val="28"/>
          <w:lang w:val="en-US" w:eastAsia="en-US"/>
        </w:rPr>
        <w:t>Znanium</w:t>
      </w:r>
      <w:proofErr w:type="spellEnd"/>
      <w:r w:rsidRPr="00921ED3">
        <w:rPr>
          <w:rFonts w:eastAsia="Calibri"/>
          <w:sz w:val="28"/>
          <w:szCs w:val="28"/>
          <w:lang w:eastAsia="en-US"/>
        </w:rPr>
        <w:t xml:space="preserve"> </w:t>
      </w:r>
      <w:hyperlink r:id="rId15">
        <w:r w:rsidRPr="00921ED3">
          <w:rPr>
            <w:rFonts w:eastAsia="Calibri"/>
            <w:sz w:val="28"/>
            <w:szCs w:val="28"/>
            <w:lang w:val="en-US" w:eastAsia="en-US"/>
          </w:rPr>
          <w:t>http</w:t>
        </w:r>
        <w:r w:rsidRPr="00921ED3">
          <w:rPr>
            <w:rFonts w:eastAsia="Calibri"/>
            <w:sz w:val="28"/>
            <w:szCs w:val="28"/>
            <w:lang w:eastAsia="en-US"/>
          </w:rPr>
          <w:t>://</w:t>
        </w:r>
        <w:r w:rsidRPr="00921ED3">
          <w:rPr>
            <w:rFonts w:eastAsia="Calibri"/>
            <w:sz w:val="28"/>
            <w:szCs w:val="28"/>
            <w:lang w:val="en-US" w:eastAsia="en-US"/>
          </w:rPr>
          <w:t>www</w:t>
        </w:r>
        <w:r w:rsidRPr="00921ED3">
          <w:rPr>
            <w:rFonts w:eastAsia="Calibri"/>
            <w:sz w:val="28"/>
            <w:szCs w:val="28"/>
            <w:lang w:eastAsia="en-US"/>
          </w:rPr>
          <w:t>.</w:t>
        </w:r>
        <w:r w:rsidRPr="00921ED3">
          <w:rPr>
            <w:rFonts w:eastAsia="Calibri"/>
            <w:sz w:val="28"/>
            <w:szCs w:val="28"/>
            <w:lang w:val="en-US" w:eastAsia="en-US"/>
          </w:rPr>
          <w:t>znanium</w:t>
        </w:r>
        <w:r w:rsidRPr="00921ED3">
          <w:rPr>
            <w:rFonts w:eastAsia="Calibri"/>
            <w:sz w:val="28"/>
            <w:szCs w:val="28"/>
            <w:lang w:eastAsia="en-US"/>
          </w:rPr>
          <w:t>.</w:t>
        </w:r>
        <w:r w:rsidRPr="00921ED3">
          <w:rPr>
            <w:rFonts w:eastAsia="Calibri"/>
            <w:sz w:val="28"/>
            <w:szCs w:val="28"/>
            <w:lang w:val="en-US" w:eastAsia="en-US"/>
          </w:rPr>
          <w:t>com</w:t>
        </w:r>
      </w:hyperlink>
      <w:r w:rsidRPr="00921ED3">
        <w:rPr>
          <w:rFonts w:eastAsia="Calibri"/>
          <w:sz w:val="28"/>
          <w:szCs w:val="28"/>
          <w:lang w:eastAsia="en-US"/>
        </w:rPr>
        <w:t xml:space="preserve">; «ЮРАЙТ» </w:t>
      </w:r>
      <w:hyperlink r:id="rId16">
        <w:r w:rsidRPr="00921ED3">
          <w:rPr>
            <w:rFonts w:eastAsia="Calibri"/>
            <w:sz w:val="28"/>
            <w:szCs w:val="28"/>
            <w:lang w:val="en-US" w:eastAsia="en-US"/>
          </w:rPr>
          <w:t>https</w:t>
        </w:r>
        <w:r w:rsidRPr="00921ED3">
          <w:rPr>
            <w:rFonts w:eastAsia="Calibri"/>
            <w:sz w:val="28"/>
            <w:szCs w:val="28"/>
            <w:lang w:eastAsia="en-US"/>
          </w:rPr>
          <w:t>://</w:t>
        </w:r>
        <w:r w:rsidRPr="00921ED3">
          <w:rPr>
            <w:rFonts w:eastAsia="Calibri"/>
            <w:sz w:val="28"/>
            <w:szCs w:val="28"/>
            <w:lang w:val="en-US" w:eastAsia="en-US"/>
          </w:rPr>
          <w:t>www</w:t>
        </w:r>
        <w:r w:rsidRPr="00921ED3">
          <w:rPr>
            <w:rFonts w:eastAsia="Calibri"/>
            <w:sz w:val="28"/>
            <w:szCs w:val="28"/>
            <w:lang w:eastAsia="en-US"/>
          </w:rPr>
          <w:t>.</w:t>
        </w:r>
        <w:r w:rsidRPr="00921ED3">
          <w:rPr>
            <w:rFonts w:eastAsia="Calibri"/>
            <w:sz w:val="28"/>
            <w:szCs w:val="28"/>
            <w:lang w:val="en-US" w:eastAsia="en-US"/>
          </w:rPr>
          <w:t>biblio</w:t>
        </w:r>
        <w:r w:rsidRPr="00921ED3">
          <w:rPr>
            <w:rFonts w:eastAsia="Calibri"/>
            <w:sz w:val="28"/>
            <w:szCs w:val="28"/>
            <w:lang w:eastAsia="en-US"/>
          </w:rPr>
          <w:t>-</w:t>
        </w:r>
        <w:r w:rsidRPr="00921ED3">
          <w:rPr>
            <w:rFonts w:eastAsia="Calibri"/>
            <w:sz w:val="28"/>
            <w:szCs w:val="28"/>
            <w:lang w:val="en-US" w:eastAsia="en-US"/>
          </w:rPr>
          <w:t>online</w:t>
        </w:r>
        <w:r w:rsidRPr="00921ED3">
          <w:rPr>
            <w:rFonts w:eastAsia="Calibri"/>
            <w:sz w:val="28"/>
            <w:szCs w:val="28"/>
            <w:lang w:eastAsia="en-US"/>
          </w:rPr>
          <w:t>.</w:t>
        </w:r>
        <w:r w:rsidRPr="00921ED3">
          <w:rPr>
            <w:rFonts w:eastAsia="Calibri"/>
            <w:sz w:val="28"/>
            <w:szCs w:val="28"/>
            <w:lang w:val="en-US" w:eastAsia="en-US"/>
          </w:rPr>
          <w:t>ru</w:t>
        </w:r>
        <w:r w:rsidRPr="00921ED3">
          <w:rPr>
            <w:rFonts w:eastAsia="Calibri"/>
            <w:sz w:val="28"/>
            <w:szCs w:val="28"/>
            <w:lang w:eastAsia="en-US"/>
          </w:rPr>
          <w:t>/</w:t>
        </w:r>
      </w:hyperlink>
      <w:r w:rsidRPr="00921ED3">
        <w:rPr>
          <w:rFonts w:eastAsia="Calibri"/>
          <w:sz w:val="28"/>
          <w:szCs w:val="28"/>
          <w:lang w:eastAsia="en-US"/>
        </w:rPr>
        <w:t xml:space="preserve">; </w:t>
      </w:r>
      <w:r w:rsidRPr="00921ED3">
        <w:rPr>
          <w:rFonts w:eastAsia="Calibri"/>
          <w:sz w:val="28"/>
          <w:szCs w:val="28"/>
          <w:lang w:val="en-US" w:eastAsia="en-US"/>
        </w:rPr>
        <w:t>Alpina</w:t>
      </w:r>
      <w:r w:rsidRPr="00921ED3">
        <w:rPr>
          <w:rFonts w:eastAsia="Calibri"/>
          <w:sz w:val="28"/>
          <w:szCs w:val="28"/>
          <w:lang w:eastAsia="en-US"/>
        </w:rPr>
        <w:t xml:space="preserve"> </w:t>
      </w:r>
      <w:r w:rsidRPr="00921ED3">
        <w:rPr>
          <w:rFonts w:eastAsia="Calibri"/>
          <w:sz w:val="28"/>
          <w:szCs w:val="28"/>
          <w:lang w:val="en-US" w:eastAsia="en-US"/>
        </w:rPr>
        <w:t>Digital</w:t>
      </w:r>
      <w:r w:rsidRPr="00921ED3">
        <w:rPr>
          <w:rFonts w:eastAsia="Calibri"/>
          <w:sz w:val="28"/>
          <w:szCs w:val="28"/>
          <w:lang w:eastAsia="en-US"/>
        </w:rPr>
        <w:t xml:space="preserve"> </w:t>
      </w:r>
      <w:hyperlink r:id="rId17">
        <w:r w:rsidRPr="00921ED3">
          <w:rPr>
            <w:rFonts w:eastAsia="Calibri"/>
            <w:sz w:val="28"/>
            <w:szCs w:val="28"/>
            <w:lang w:val="en-US" w:eastAsia="en-US"/>
          </w:rPr>
          <w:t>http</w:t>
        </w:r>
        <w:r w:rsidRPr="00921ED3">
          <w:rPr>
            <w:rFonts w:eastAsia="Calibri"/>
            <w:sz w:val="28"/>
            <w:szCs w:val="28"/>
            <w:lang w:eastAsia="en-US"/>
          </w:rPr>
          <w:t>://</w:t>
        </w:r>
        <w:r w:rsidRPr="00921ED3">
          <w:rPr>
            <w:rFonts w:eastAsia="Calibri"/>
            <w:sz w:val="28"/>
            <w:szCs w:val="28"/>
            <w:lang w:val="en-US" w:eastAsia="en-US"/>
          </w:rPr>
          <w:t>lib</w:t>
        </w:r>
        <w:r w:rsidRPr="00921ED3">
          <w:rPr>
            <w:rFonts w:eastAsia="Calibri"/>
            <w:sz w:val="28"/>
            <w:szCs w:val="28"/>
            <w:lang w:eastAsia="en-US"/>
          </w:rPr>
          <w:t>.</w:t>
        </w:r>
        <w:r w:rsidRPr="00921ED3">
          <w:rPr>
            <w:rFonts w:eastAsia="Calibri"/>
            <w:sz w:val="28"/>
            <w:szCs w:val="28"/>
            <w:lang w:val="en-US" w:eastAsia="en-US"/>
          </w:rPr>
          <w:t>alpinadigital</w:t>
        </w:r>
        <w:r w:rsidRPr="00921ED3">
          <w:rPr>
            <w:rFonts w:eastAsia="Calibri"/>
            <w:sz w:val="28"/>
            <w:szCs w:val="28"/>
            <w:lang w:eastAsia="en-US"/>
          </w:rPr>
          <w:t>.</w:t>
        </w:r>
        <w:r w:rsidRPr="00921ED3">
          <w:rPr>
            <w:rFonts w:eastAsia="Calibri"/>
            <w:sz w:val="28"/>
            <w:szCs w:val="28"/>
            <w:lang w:val="en-US" w:eastAsia="en-US"/>
          </w:rPr>
          <w:t>ru</w:t>
        </w:r>
        <w:r w:rsidRPr="00921ED3">
          <w:rPr>
            <w:rFonts w:eastAsia="Calibri"/>
            <w:sz w:val="28"/>
            <w:szCs w:val="28"/>
            <w:lang w:eastAsia="en-US"/>
          </w:rPr>
          <w:t>/</w:t>
        </w:r>
      </w:hyperlink>
    </w:p>
    <w:p w14:paraId="1965E4D2" w14:textId="77777777" w:rsidR="00750893" w:rsidRPr="00921ED3" w:rsidRDefault="00750893" w:rsidP="00750893">
      <w:pPr>
        <w:numPr>
          <w:ilvl w:val="0"/>
          <w:numId w:val="25"/>
        </w:numPr>
        <w:suppressAutoHyphens/>
        <w:spacing w:line="360" w:lineRule="auto"/>
        <w:ind w:left="0" w:firstLine="709"/>
        <w:contextualSpacing/>
        <w:jc w:val="both"/>
        <w:rPr>
          <w:rFonts w:eastAsia="Calibri"/>
          <w:sz w:val="28"/>
          <w:szCs w:val="28"/>
          <w:lang w:eastAsia="en-US"/>
        </w:rPr>
      </w:pPr>
      <w:r w:rsidRPr="00921ED3">
        <w:rPr>
          <w:rFonts w:eastAsia="Calibri"/>
          <w:sz w:val="28"/>
          <w:szCs w:val="28"/>
          <w:lang w:eastAsia="en-US"/>
        </w:rPr>
        <w:t xml:space="preserve">Научная электронная библиотека </w:t>
      </w:r>
      <w:proofErr w:type="spellStart"/>
      <w:r w:rsidRPr="00921ED3">
        <w:rPr>
          <w:rFonts w:eastAsia="Calibri"/>
          <w:sz w:val="28"/>
          <w:szCs w:val="28"/>
          <w:lang w:val="en-US" w:eastAsia="en-US"/>
        </w:rPr>
        <w:t>eLibrary</w:t>
      </w:r>
      <w:proofErr w:type="spellEnd"/>
      <w:r w:rsidRPr="00921ED3">
        <w:rPr>
          <w:rFonts w:eastAsia="Calibri"/>
          <w:sz w:val="28"/>
          <w:szCs w:val="28"/>
          <w:lang w:eastAsia="en-US"/>
        </w:rPr>
        <w:t>.</w:t>
      </w:r>
      <w:proofErr w:type="spellStart"/>
      <w:r w:rsidRPr="00921ED3">
        <w:rPr>
          <w:rFonts w:eastAsia="Calibri"/>
          <w:sz w:val="28"/>
          <w:szCs w:val="28"/>
          <w:lang w:val="en-US" w:eastAsia="en-US"/>
        </w:rPr>
        <w:t>ru</w:t>
      </w:r>
      <w:proofErr w:type="spellEnd"/>
      <w:r w:rsidRPr="00921ED3">
        <w:rPr>
          <w:rFonts w:eastAsia="Calibri"/>
          <w:sz w:val="28"/>
          <w:szCs w:val="28"/>
          <w:lang w:eastAsia="en-US"/>
        </w:rPr>
        <w:t xml:space="preserve">    </w:t>
      </w:r>
      <w:hyperlink r:id="rId18">
        <w:r w:rsidRPr="00921ED3">
          <w:rPr>
            <w:rFonts w:eastAsia="Calibri"/>
            <w:sz w:val="28"/>
            <w:szCs w:val="28"/>
            <w:lang w:val="en-US" w:eastAsia="en-US"/>
          </w:rPr>
          <w:t>http</w:t>
        </w:r>
        <w:r w:rsidRPr="00921ED3">
          <w:rPr>
            <w:rFonts w:eastAsia="Calibri"/>
            <w:sz w:val="28"/>
            <w:szCs w:val="28"/>
            <w:lang w:eastAsia="en-US"/>
          </w:rPr>
          <w:t>://</w:t>
        </w:r>
        <w:proofErr w:type="spellStart"/>
        <w:r w:rsidRPr="00921ED3">
          <w:rPr>
            <w:rFonts w:eastAsia="Calibri"/>
            <w:sz w:val="28"/>
            <w:szCs w:val="28"/>
            <w:lang w:val="en-US" w:eastAsia="en-US"/>
          </w:rPr>
          <w:t>elibrary</w:t>
        </w:r>
        <w:proofErr w:type="spellEnd"/>
        <w:r w:rsidRPr="00921ED3">
          <w:rPr>
            <w:rFonts w:eastAsia="Calibri"/>
            <w:sz w:val="28"/>
            <w:szCs w:val="28"/>
            <w:lang w:eastAsia="en-US"/>
          </w:rPr>
          <w:t>.</w:t>
        </w:r>
        <w:proofErr w:type="spellStart"/>
        <w:r w:rsidRPr="00921ED3">
          <w:rPr>
            <w:rFonts w:eastAsia="Calibri"/>
            <w:sz w:val="28"/>
            <w:szCs w:val="28"/>
            <w:lang w:val="en-US" w:eastAsia="en-US"/>
          </w:rPr>
          <w:t>ru</w:t>
        </w:r>
        <w:proofErr w:type="spellEnd"/>
      </w:hyperlink>
      <w:r w:rsidRPr="00921ED3">
        <w:rPr>
          <w:rFonts w:eastAsia="Calibri"/>
          <w:sz w:val="28"/>
          <w:szCs w:val="28"/>
          <w:lang w:eastAsia="en-US"/>
        </w:rPr>
        <w:t xml:space="preserve"> </w:t>
      </w:r>
    </w:p>
    <w:p w14:paraId="7507FC04" w14:textId="77777777" w:rsidR="00750893" w:rsidRPr="00921ED3" w:rsidRDefault="00750893" w:rsidP="00750893">
      <w:pPr>
        <w:numPr>
          <w:ilvl w:val="0"/>
          <w:numId w:val="25"/>
        </w:numPr>
        <w:suppressAutoHyphens/>
        <w:spacing w:line="360" w:lineRule="auto"/>
        <w:ind w:left="0" w:firstLine="709"/>
        <w:contextualSpacing/>
        <w:jc w:val="both"/>
        <w:rPr>
          <w:rFonts w:eastAsia="Calibri"/>
          <w:bCs/>
          <w:sz w:val="28"/>
          <w:szCs w:val="28"/>
          <w:lang w:val="en-US" w:eastAsia="en-US"/>
        </w:rPr>
      </w:pPr>
      <w:r w:rsidRPr="00921ED3">
        <w:rPr>
          <w:rFonts w:eastAsia="Calibri"/>
          <w:sz w:val="28"/>
          <w:szCs w:val="28"/>
          <w:lang w:eastAsia="en-US"/>
        </w:rPr>
        <w:t xml:space="preserve">Базы данных научных журналов: </w:t>
      </w:r>
      <w:r w:rsidRPr="00921ED3">
        <w:rPr>
          <w:rFonts w:eastAsia="Calibri"/>
          <w:sz w:val="28"/>
          <w:szCs w:val="28"/>
          <w:lang w:val="en-US" w:eastAsia="en-US"/>
        </w:rPr>
        <w:t>Elsevier</w:t>
      </w:r>
      <w:r w:rsidRPr="00921ED3">
        <w:rPr>
          <w:rFonts w:eastAsia="Calibri"/>
          <w:sz w:val="28"/>
          <w:szCs w:val="28"/>
          <w:lang w:eastAsia="en-US"/>
        </w:rPr>
        <w:t xml:space="preserve">. </w:t>
      </w:r>
      <w:r w:rsidRPr="00921ED3">
        <w:rPr>
          <w:rFonts w:eastAsia="Calibri"/>
          <w:sz w:val="28"/>
          <w:szCs w:val="28"/>
          <w:lang w:val="en-US" w:eastAsia="en-US"/>
        </w:rPr>
        <w:t xml:space="preserve">(Business, management and Accounting; Economics, Econometrics and Finance) </w:t>
      </w:r>
      <w:hyperlink r:id="rId19">
        <w:r w:rsidRPr="00921ED3">
          <w:rPr>
            <w:rFonts w:eastAsia="Calibri"/>
            <w:sz w:val="28"/>
            <w:szCs w:val="28"/>
            <w:lang w:val="en-US" w:eastAsia="en-US"/>
          </w:rPr>
          <w:t>http://www.sciencedirect.com</w:t>
        </w:r>
      </w:hyperlink>
      <w:r w:rsidRPr="00921ED3">
        <w:rPr>
          <w:rFonts w:eastAsia="Calibri"/>
          <w:sz w:val="28"/>
          <w:szCs w:val="28"/>
          <w:lang w:val="en-US" w:eastAsia="en-US"/>
        </w:rPr>
        <w:t>; Emerald (</w:t>
      </w:r>
      <w:r w:rsidRPr="00921ED3">
        <w:rPr>
          <w:rFonts w:eastAsia="Calibri"/>
          <w:bCs/>
          <w:sz w:val="28"/>
          <w:szCs w:val="28"/>
          <w:lang w:val="en-US" w:eastAsia="en-US"/>
        </w:rPr>
        <w:t xml:space="preserve">Accounting, Finance &amp; Economics Collection; </w:t>
      </w:r>
      <w:proofErr w:type="spellStart"/>
      <w:r w:rsidRPr="00921ED3">
        <w:rPr>
          <w:rFonts w:eastAsia="Calibri"/>
          <w:bCs/>
          <w:sz w:val="28"/>
          <w:szCs w:val="28"/>
          <w:lang w:val="en-US" w:eastAsia="en-US"/>
        </w:rPr>
        <w:t>Business,Management</w:t>
      </w:r>
      <w:proofErr w:type="spellEnd"/>
      <w:r w:rsidRPr="00921ED3">
        <w:rPr>
          <w:rFonts w:eastAsia="Calibri"/>
          <w:bCs/>
          <w:sz w:val="28"/>
          <w:szCs w:val="28"/>
          <w:lang w:val="en-US" w:eastAsia="en-US"/>
        </w:rPr>
        <w:t xml:space="preserve"> &amp; Strategy Collection) </w:t>
      </w:r>
      <w:hyperlink r:id="rId20">
        <w:r w:rsidRPr="00921ED3">
          <w:rPr>
            <w:rFonts w:eastAsia="Calibri"/>
            <w:sz w:val="28"/>
            <w:szCs w:val="28"/>
            <w:lang w:val="en-US" w:eastAsia="en-US"/>
          </w:rPr>
          <w:t>http://www.emeraldgrouppublishing.com/products/collections/</w:t>
        </w:r>
      </w:hyperlink>
      <w:r w:rsidRPr="00921ED3">
        <w:rPr>
          <w:rFonts w:eastAsia="Calibri"/>
          <w:sz w:val="28"/>
          <w:szCs w:val="28"/>
          <w:lang w:val="en-US" w:eastAsia="en-US"/>
        </w:rPr>
        <w:t>;</w:t>
      </w:r>
      <w:r w:rsidRPr="00921ED3">
        <w:rPr>
          <w:rFonts w:eastAsia="Calibri"/>
          <w:bCs/>
          <w:sz w:val="28"/>
          <w:szCs w:val="28"/>
          <w:lang w:val="en-US" w:eastAsia="en-US"/>
        </w:rPr>
        <w:t xml:space="preserve"> Oxford University Press </w:t>
      </w:r>
      <w:r w:rsidRPr="00921ED3">
        <w:rPr>
          <w:rFonts w:eastAsia="Calibri"/>
          <w:sz w:val="28"/>
          <w:szCs w:val="28"/>
          <w:lang w:val="en-US" w:eastAsia="en-US"/>
        </w:rPr>
        <w:t>https://academic.oup.com/journals/</w:t>
      </w:r>
    </w:p>
    <w:p w14:paraId="3269701C" w14:textId="77777777" w:rsidR="002430EC" w:rsidRPr="00921ED3" w:rsidRDefault="002430EC" w:rsidP="002430EC">
      <w:pPr>
        <w:spacing w:after="160" w:line="259" w:lineRule="auto"/>
        <w:ind w:left="720"/>
        <w:contextualSpacing/>
        <w:rPr>
          <w:rFonts w:eastAsia="Calibri"/>
          <w:lang w:val="en-US" w:eastAsia="en-US"/>
        </w:rPr>
      </w:pPr>
    </w:p>
    <w:p w14:paraId="11FEAB61" w14:textId="77777777" w:rsidR="002430EC" w:rsidRPr="00921ED3" w:rsidRDefault="002430EC" w:rsidP="00AB3DB5">
      <w:pPr>
        <w:keepNext/>
        <w:ind w:firstLine="708"/>
        <w:jc w:val="both"/>
        <w:outlineLvl w:val="0"/>
        <w:rPr>
          <w:b/>
          <w:sz w:val="28"/>
          <w:szCs w:val="28"/>
        </w:rPr>
      </w:pPr>
      <w:bookmarkStart w:id="28" w:name="_Toc83116195"/>
      <w:bookmarkStart w:id="29" w:name="_Toc83575415"/>
      <w:r w:rsidRPr="00921ED3">
        <w:rPr>
          <w:b/>
          <w:sz w:val="28"/>
          <w:szCs w:val="28"/>
        </w:rPr>
        <w:t>10. Методические указания для обучающихся по освоению дисциплины</w:t>
      </w:r>
      <w:bookmarkEnd w:id="28"/>
      <w:bookmarkEnd w:id="29"/>
    </w:p>
    <w:p w14:paraId="72016D78" w14:textId="77777777" w:rsidR="002430EC" w:rsidRPr="00921ED3" w:rsidRDefault="002430EC" w:rsidP="002430EC">
      <w:pPr>
        <w:keepNext/>
        <w:jc w:val="both"/>
        <w:rPr>
          <w:b/>
        </w:rPr>
      </w:pPr>
    </w:p>
    <w:p w14:paraId="3BD18E81" w14:textId="4D4B7A0B" w:rsidR="002430EC" w:rsidRPr="00921ED3" w:rsidRDefault="002430EC" w:rsidP="002430EC">
      <w:pPr>
        <w:keepNext/>
        <w:spacing w:line="360" w:lineRule="auto"/>
        <w:ind w:firstLine="709"/>
        <w:jc w:val="both"/>
        <w:rPr>
          <w:spacing w:val="1"/>
          <w:sz w:val="28"/>
          <w:szCs w:val="28"/>
        </w:rPr>
      </w:pPr>
      <w:r w:rsidRPr="00921ED3">
        <w:rPr>
          <w:spacing w:val="-1"/>
          <w:sz w:val="28"/>
          <w:szCs w:val="28"/>
        </w:rPr>
        <w:t xml:space="preserve">Студентам следует </w:t>
      </w:r>
      <w:r w:rsidRPr="00921ED3">
        <w:rPr>
          <w:spacing w:val="4"/>
          <w:sz w:val="28"/>
          <w:szCs w:val="28"/>
        </w:rPr>
        <w:t xml:space="preserve">использовать при подготовке нормативные документы Финансового </w:t>
      </w:r>
      <w:r w:rsidRPr="00921ED3">
        <w:rPr>
          <w:spacing w:val="2"/>
          <w:sz w:val="28"/>
          <w:szCs w:val="28"/>
        </w:rPr>
        <w:t xml:space="preserve">университета, а именно, Методические рекомендации по планированию и организации внеаудиторной </w:t>
      </w:r>
      <w:r w:rsidRPr="00921ED3">
        <w:rPr>
          <w:spacing w:val="2"/>
          <w:sz w:val="28"/>
          <w:szCs w:val="28"/>
        </w:rPr>
        <w:lastRenderedPageBreak/>
        <w:t xml:space="preserve">самостоятельной работы студентов по образовательным программам бакалавриата и магистратуры в Финансовом университете утвержденных </w:t>
      </w:r>
      <w:hyperlink r:id="rId21" w:history="1">
        <w:r w:rsidRPr="00921ED3">
          <w:rPr>
            <w:rStyle w:val="a5"/>
            <w:color w:val="auto"/>
            <w:spacing w:val="1"/>
            <w:sz w:val="28"/>
            <w:szCs w:val="28"/>
            <w:u w:val="none"/>
          </w:rPr>
          <w:t>Приказом №1040/о от 11 мая 2021 года</w:t>
        </w:r>
      </w:hyperlink>
      <w:r w:rsidRPr="00921ED3">
        <w:rPr>
          <w:spacing w:val="1"/>
          <w:sz w:val="28"/>
          <w:szCs w:val="28"/>
        </w:rPr>
        <w:t xml:space="preserve"> (см. сайт Финансового Университета: на главной странице раздел </w:t>
      </w:r>
      <w:r w:rsidR="00543810" w:rsidRPr="00921ED3">
        <w:rPr>
          <w:spacing w:val="1"/>
          <w:sz w:val="28"/>
          <w:szCs w:val="28"/>
        </w:rPr>
        <w:t>«</w:t>
      </w:r>
      <w:r w:rsidRPr="00921ED3">
        <w:rPr>
          <w:spacing w:val="1"/>
          <w:sz w:val="28"/>
          <w:szCs w:val="28"/>
        </w:rPr>
        <w:t>Наш университет</w:t>
      </w:r>
      <w:r w:rsidR="00543810" w:rsidRPr="00921ED3">
        <w:rPr>
          <w:spacing w:val="1"/>
          <w:sz w:val="28"/>
          <w:szCs w:val="28"/>
        </w:rPr>
        <w:t>»</w:t>
      </w:r>
      <w:r w:rsidRPr="00921ED3">
        <w:rPr>
          <w:spacing w:val="1"/>
          <w:sz w:val="28"/>
          <w:szCs w:val="28"/>
        </w:rPr>
        <w:t xml:space="preserve">; далее </w:t>
      </w:r>
      <w:r w:rsidR="00543810" w:rsidRPr="00921ED3">
        <w:rPr>
          <w:spacing w:val="1"/>
          <w:sz w:val="28"/>
          <w:szCs w:val="28"/>
        </w:rPr>
        <w:t>«</w:t>
      </w:r>
      <w:r w:rsidRPr="00921ED3">
        <w:rPr>
          <w:spacing w:val="1"/>
          <w:sz w:val="28"/>
          <w:szCs w:val="28"/>
        </w:rPr>
        <w:t>Единая правовая база Финуниверситета</w:t>
      </w:r>
      <w:r w:rsidR="00543810" w:rsidRPr="00921ED3">
        <w:rPr>
          <w:spacing w:val="1"/>
          <w:sz w:val="28"/>
          <w:szCs w:val="28"/>
        </w:rPr>
        <w:t>»</w:t>
      </w:r>
      <w:r w:rsidRPr="00921ED3">
        <w:rPr>
          <w:spacing w:val="1"/>
          <w:sz w:val="28"/>
          <w:szCs w:val="28"/>
        </w:rPr>
        <w:t xml:space="preserve">; подраздел </w:t>
      </w:r>
      <w:r w:rsidR="00543810" w:rsidRPr="00921ED3">
        <w:rPr>
          <w:spacing w:val="1"/>
          <w:sz w:val="28"/>
          <w:szCs w:val="28"/>
        </w:rPr>
        <w:t>«</w:t>
      </w:r>
      <w:r w:rsidRPr="00921ED3">
        <w:rPr>
          <w:spacing w:val="1"/>
          <w:sz w:val="28"/>
          <w:szCs w:val="28"/>
        </w:rPr>
        <w:t>Методическая работа</w:t>
      </w:r>
      <w:r w:rsidR="00543810" w:rsidRPr="00921ED3">
        <w:rPr>
          <w:spacing w:val="1"/>
          <w:sz w:val="28"/>
          <w:szCs w:val="28"/>
        </w:rPr>
        <w:t>»</w:t>
      </w:r>
      <w:r w:rsidRPr="00921ED3">
        <w:rPr>
          <w:spacing w:val="1"/>
          <w:sz w:val="28"/>
          <w:szCs w:val="28"/>
        </w:rPr>
        <w:t xml:space="preserve"> - </w:t>
      </w:r>
      <w:r w:rsidR="00543810" w:rsidRPr="00921ED3">
        <w:rPr>
          <w:spacing w:val="1"/>
          <w:sz w:val="28"/>
          <w:szCs w:val="28"/>
        </w:rPr>
        <w:t>«</w:t>
      </w:r>
      <w:r w:rsidRPr="00921ED3">
        <w:rPr>
          <w:spacing w:val="1"/>
          <w:sz w:val="28"/>
          <w:szCs w:val="28"/>
        </w:rPr>
        <w:t>Приказы Финуниверситета</w:t>
      </w:r>
      <w:r w:rsidR="00543810" w:rsidRPr="00921ED3">
        <w:rPr>
          <w:spacing w:val="1"/>
          <w:sz w:val="28"/>
          <w:szCs w:val="28"/>
        </w:rPr>
        <w:t>»</w:t>
      </w:r>
      <w:r w:rsidRPr="00921ED3">
        <w:rPr>
          <w:spacing w:val="1"/>
          <w:sz w:val="28"/>
          <w:szCs w:val="28"/>
        </w:rPr>
        <w:t xml:space="preserve">). </w:t>
      </w:r>
    </w:p>
    <w:p w14:paraId="7154B2B8" w14:textId="77777777" w:rsidR="002430EC" w:rsidRPr="00921ED3" w:rsidRDefault="002430EC" w:rsidP="002430EC">
      <w:pPr>
        <w:spacing w:line="360" w:lineRule="auto"/>
        <w:ind w:firstLine="709"/>
        <w:jc w:val="both"/>
        <w:rPr>
          <w:sz w:val="28"/>
          <w:szCs w:val="28"/>
        </w:rPr>
      </w:pPr>
      <w:r w:rsidRPr="00921ED3">
        <w:rPr>
          <w:b/>
          <w:sz w:val="28"/>
          <w:szCs w:val="28"/>
        </w:rPr>
        <w:t xml:space="preserve"> </w:t>
      </w:r>
    </w:p>
    <w:p w14:paraId="59591E19" w14:textId="77777777" w:rsidR="002430EC" w:rsidRPr="00921ED3" w:rsidRDefault="002430EC" w:rsidP="00B61C9C">
      <w:pPr>
        <w:keepNext/>
        <w:spacing w:line="276" w:lineRule="auto"/>
        <w:ind w:firstLine="709"/>
        <w:jc w:val="both"/>
        <w:outlineLvl w:val="0"/>
        <w:rPr>
          <w:b/>
          <w:sz w:val="28"/>
          <w:szCs w:val="28"/>
        </w:rPr>
      </w:pPr>
      <w:bookmarkStart w:id="30" w:name="_Toc83116196"/>
      <w:bookmarkStart w:id="31" w:name="_Toc83575416"/>
      <w:r w:rsidRPr="00921ED3">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p>
    <w:p w14:paraId="3F584232" w14:textId="77777777" w:rsidR="002430EC" w:rsidRPr="00921ED3" w:rsidRDefault="002430EC" w:rsidP="00B61C9C">
      <w:pPr>
        <w:pStyle w:val="-11"/>
        <w:widowControl/>
        <w:spacing w:line="276" w:lineRule="auto"/>
        <w:ind w:left="0" w:firstLine="708"/>
        <w:jc w:val="both"/>
        <w:rPr>
          <w:b/>
          <w:bCs/>
          <w:sz w:val="28"/>
          <w:szCs w:val="28"/>
        </w:rPr>
      </w:pPr>
      <w:r w:rsidRPr="00921ED3">
        <w:rPr>
          <w:b/>
          <w:bCs/>
          <w:sz w:val="28"/>
          <w:szCs w:val="28"/>
        </w:rPr>
        <w:t xml:space="preserve">Комплект лицензионного программного обеспечения программного обеспечения: </w:t>
      </w:r>
    </w:p>
    <w:p w14:paraId="37F03CE0" w14:textId="645B2C18" w:rsidR="002430EC" w:rsidRPr="00921ED3" w:rsidRDefault="00783825" w:rsidP="00B61C9C">
      <w:pPr>
        <w:pStyle w:val="Default"/>
        <w:numPr>
          <w:ilvl w:val="0"/>
          <w:numId w:val="10"/>
        </w:numPr>
        <w:spacing w:line="276" w:lineRule="auto"/>
        <w:ind w:left="0" w:firstLine="709"/>
        <w:jc w:val="both"/>
        <w:rPr>
          <w:rFonts w:ascii="Times New Roman" w:hAnsi="Times New Roman" w:cs="Times New Roman"/>
          <w:color w:val="auto"/>
          <w:sz w:val="28"/>
          <w:szCs w:val="28"/>
        </w:rPr>
      </w:pPr>
      <w:r w:rsidRPr="00783825">
        <w:rPr>
          <w:rFonts w:ascii="Times New Roman" w:eastAsia="Times New Roman" w:hAnsi="Times New Roman" w:cs="Times New Roman"/>
          <w:color w:val="auto"/>
          <w:sz w:val="28"/>
          <w:szCs w:val="28"/>
          <w:lang w:val="en-US" w:eastAsia="ru-RU"/>
        </w:rPr>
        <w:t>Windows Microsoft Office</w:t>
      </w:r>
    </w:p>
    <w:p w14:paraId="165C2682" w14:textId="129A9334" w:rsidR="002430EC" w:rsidRPr="00921ED3" w:rsidRDefault="002430EC" w:rsidP="00B61C9C">
      <w:pPr>
        <w:pStyle w:val="-11"/>
        <w:widowControl/>
        <w:numPr>
          <w:ilvl w:val="0"/>
          <w:numId w:val="10"/>
        </w:numPr>
        <w:spacing w:line="276" w:lineRule="auto"/>
        <w:ind w:left="0" w:firstLine="709"/>
        <w:jc w:val="both"/>
        <w:rPr>
          <w:bCs/>
          <w:sz w:val="28"/>
          <w:szCs w:val="28"/>
        </w:rPr>
      </w:pPr>
      <w:r w:rsidRPr="00921ED3">
        <w:rPr>
          <w:bCs/>
          <w:sz w:val="28"/>
          <w:szCs w:val="28"/>
        </w:rPr>
        <w:t xml:space="preserve">Антивирус </w:t>
      </w:r>
      <w:r w:rsidR="00E426E0" w:rsidRPr="00921ED3">
        <w:rPr>
          <w:sz w:val="28"/>
          <w:szCs w:val="28"/>
          <w:lang w:val="en-US" w:eastAsia="ru-RU"/>
        </w:rPr>
        <w:t>Kaspersky</w:t>
      </w:r>
    </w:p>
    <w:p w14:paraId="683E077D" w14:textId="0827E8CE" w:rsidR="002430EC" w:rsidRPr="00921ED3" w:rsidRDefault="002430EC" w:rsidP="00B61C9C">
      <w:pPr>
        <w:pStyle w:val="-11"/>
        <w:widowControl/>
        <w:spacing w:line="276" w:lineRule="auto"/>
        <w:ind w:left="0" w:firstLine="708"/>
        <w:contextualSpacing/>
        <w:jc w:val="both"/>
        <w:rPr>
          <w:b/>
          <w:bCs/>
          <w:sz w:val="28"/>
          <w:szCs w:val="28"/>
        </w:rPr>
      </w:pPr>
      <w:r w:rsidRPr="00921ED3">
        <w:rPr>
          <w:b/>
          <w:bCs/>
          <w:sz w:val="28"/>
          <w:szCs w:val="28"/>
        </w:rPr>
        <w:t>Современные профессиональные базы данных и информационные справочные системы:</w:t>
      </w:r>
    </w:p>
    <w:p w14:paraId="2EB24471" w14:textId="77777777" w:rsidR="002430EC" w:rsidRPr="00921ED3" w:rsidRDefault="002430EC" w:rsidP="00B61C9C">
      <w:pPr>
        <w:pStyle w:val="-11"/>
        <w:widowControl/>
        <w:numPr>
          <w:ilvl w:val="3"/>
          <w:numId w:val="5"/>
        </w:numPr>
        <w:spacing w:line="276" w:lineRule="auto"/>
        <w:ind w:left="0" w:firstLine="709"/>
        <w:jc w:val="both"/>
        <w:rPr>
          <w:sz w:val="28"/>
          <w:szCs w:val="28"/>
          <w:lang w:val="ru-RU"/>
        </w:rPr>
      </w:pPr>
      <w:r w:rsidRPr="00921ED3">
        <w:rPr>
          <w:sz w:val="28"/>
          <w:szCs w:val="28"/>
        </w:rPr>
        <w:t xml:space="preserve">Информационная система </w:t>
      </w:r>
      <w:r w:rsidRPr="00921ED3">
        <w:rPr>
          <w:sz w:val="28"/>
          <w:szCs w:val="28"/>
          <w:lang w:val="en-US"/>
        </w:rPr>
        <w:t>Bloomberg</w:t>
      </w:r>
    </w:p>
    <w:p w14:paraId="07F86A76" w14:textId="77777777" w:rsidR="002430EC" w:rsidRPr="00921ED3" w:rsidRDefault="002430EC" w:rsidP="00B61C9C">
      <w:pPr>
        <w:pStyle w:val="-11"/>
        <w:widowControl/>
        <w:numPr>
          <w:ilvl w:val="3"/>
          <w:numId w:val="5"/>
        </w:numPr>
        <w:spacing w:line="276" w:lineRule="auto"/>
        <w:ind w:left="0" w:firstLine="709"/>
        <w:jc w:val="both"/>
        <w:rPr>
          <w:sz w:val="28"/>
          <w:szCs w:val="28"/>
          <w:lang w:val="ru-RU"/>
        </w:rPr>
      </w:pPr>
      <w:r w:rsidRPr="00921ED3">
        <w:rPr>
          <w:sz w:val="28"/>
          <w:szCs w:val="28"/>
        </w:rPr>
        <w:t>Информационная система Томсон Рейтер</w:t>
      </w:r>
      <w:r w:rsidRPr="00921ED3">
        <w:rPr>
          <w:sz w:val="28"/>
          <w:szCs w:val="28"/>
          <w:lang w:val="ru-RU"/>
        </w:rPr>
        <w:t xml:space="preserve"> (</w:t>
      </w:r>
      <w:r w:rsidRPr="00921ED3">
        <w:rPr>
          <w:sz w:val="28"/>
          <w:szCs w:val="28"/>
          <w:lang w:val="en-US"/>
        </w:rPr>
        <w:t>Refinitiv</w:t>
      </w:r>
      <w:r w:rsidRPr="00921ED3">
        <w:rPr>
          <w:sz w:val="28"/>
          <w:szCs w:val="28"/>
          <w:lang w:val="ru-RU"/>
        </w:rPr>
        <w:t>)</w:t>
      </w:r>
    </w:p>
    <w:p w14:paraId="6018E850" w14:textId="77777777" w:rsidR="002430EC" w:rsidRPr="00921ED3" w:rsidRDefault="002430EC" w:rsidP="00B61C9C">
      <w:pPr>
        <w:pStyle w:val="-11"/>
        <w:widowControl/>
        <w:numPr>
          <w:ilvl w:val="3"/>
          <w:numId w:val="5"/>
        </w:numPr>
        <w:spacing w:line="276" w:lineRule="auto"/>
        <w:ind w:left="0" w:firstLine="709"/>
        <w:jc w:val="both"/>
        <w:rPr>
          <w:sz w:val="28"/>
          <w:szCs w:val="28"/>
          <w:lang w:val="ru-RU"/>
        </w:rPr>
      </w:pPr>
      <w:r w:rsidRPr="00921ED3">
        <w:rPr>
          <w:sz w:val="28"/>
          <w:szCs w:val="28"/>
          <w:lang w:val="ru-RU"/>
        </w:rPr>
        <w:t xml:space="preserve"> </w:t>
      </w:r>
      <w:r w:rsidRPr="00921ED3">
        <w:rPr>
          <w:sz w:val="28"/>
          <w:szCs w:val="28"/>
        </w:rPr>
        <w:t xml:space="preserve">Информационная система </w:t>
      </w:r>
      <w:r w:rsidRPr="00921ED3">
        <w:rPr>
          <w:sz w:val="28"/>
          <w:szCs w:val="28"/>
          <w:lang w:val="en-US"/>
        </w:rPr>
        <w:t>C</w:t>
      </w:r>
      <w:r w:rsidRPr="00921ED3">
        <w:rPr>
          <w:sz w:val="28"/>
          <w:szCs w:val="28"/>
        </w:rPr>
        <w:t>ПАРК</w:t>
      </w:r>
    </w:p>
    <w:p w14:paraId="36952ECA" w14:textId="1E2EEBDC" w:rsidR="002430EC" w:rsidRPr="00921ED3" w:rsidRDefault="002430EC" w:rsidP="00B61C9C">
      <w:pPr>
        <w:shd w:val="clear" w:color="auto" w:fill="FFFFFF"/>
        <w:tabs>
          <w:tab w:val="left" w:pos="442"/>
        </w:tabs>
        <w:spacing w:line="276" w:lineRule="auto"/>
        <w:ind w:firstLine="709"/>
        <w:jc w:val="both"/>
        <w:rPr>
          <w:b/>
          <w:bCs/>
          <w:sz w:val="28"/>
          <w:szCs w:val="28"/>
        </w:rPr>
      </w:pPr>
      <w:r w:rsidRPr="00921ED3">
        <w:rPr>
          <w:b/>
          <w:bCs/>
          <w:sz w:val="28"/>
          <w:szCs w:val="28"/>
        </w:rPr>
        <w:t>Сертифицированные программные и аппаратные средства защиты информации</w:t>
      </w:r>
    </w:p>
    <w:p w14:paraId="1430BA2D" w14:textId="77777777" w:rsidR="002430EC" w:rsidRPr="00921ED3" w:rsidRDefault="002430EC" w:rsidP="00B61C9C">
      <w:pPr>
        <w:spacing w:line="276" w:lineRule="auto"/>
        <w:ind w:firstLine="709"/>
        <w:jc w:val="both"/>
        <w:rPr>
          <w:bCs/>
          <w:sz w:val="28"/>
          <w:szCs w:val="28"/>
        </w:rPr>
      </w:pPr>
      <w:r w:rsidRPr="00921ED3">
        <w:rPr>
          <w:bCs/>
          <w:sz w:val="28"/>
          <w:szCs w:val="28"/>
        </w:rPr>
        <w:t>Указанные средства не используются</w:t>
      </w:r>
    </w:p>
    <w:p w14:paraId="2C630C11" w14:textId="77777777" w:rsidR="002430EC" w:rsidRPr="00921ED3" w:rsidRDefault="002430EC" w:rsidP="00AB3DB5">
      <w:pPr>
        <w:pStyle w:val="Default"/>
        <w:spacing w:line="360" w:lineRule="auto"/>
        <w:ind w:firstLine="709"/>
        <w:jc w:val="both"/>
        <w:rPr>
          <w:rFonts w:ascii="Times New Roman" w:hAnsi="Times New Roman" w:cs="Times New Roman"/>
          <w:color w:val="auto"/>
          <w:sz w:val="28"/>
          <w:szCs w:val="28"/>
        </w:rPr>
      </w:pPr>
    </w:p>
    <w:p w14:paraId="6ED2B919" w14:textId="12355F46" w:rsidR="002430EC" w:rsidRPr="00921ED3" w:rsidRDefault="002430EC" w:rsidP="00B61C9C">
      <w:pPr>
        <w:spacing w:line="276" w:lineRule="auto"/>
        <w:ind w:firstLine="709"/>
        <w:jc w:val="both"/>
        <w:outlineLvl w:val="0"/>
        <w:rPr>
          <w:b/>
          <w:bCs/>
          <w:sz w:val="28"/>
          <w:szCs w:val="28"/>
        </w:rPr>
      </w:pPr>
      <w:bookmarkStart w:id="32" w:name="_Toc530752238"/>
      <w:bookmarkStart w:id="33" w:name="_Toc83116197"/>
      <w:bookmarkStart w:id="34" w:name="_Toc83575417"/>
      <w:r w:rsidRPr="00921ED3">
        <w:rPr>
          <w:b/>
          <w:bCs/>
          <w:sz w:val="28"/>
          <w:szCs w:val="28"/>
        </w:rPr>
        <w:t>12. Описание материально-технической базы, необходимой для осуществления образовательного процесса по дисциплине</w:t>
      </w:r>
      <w:bookmarkEnd w:id="32"/>
      <w:bookmarkEnd w:id="33"/>
      <w:bookmarkEnd w:id="34"/>
    </w:p>
    <w:p w14:paraId="211AC59C" w14:textId="2494CE6F" w:rsidR="00CD401A" w:rsidRPr="00921ED3" w:rsidRDefault="002430EC" w:rsidP="00B61C9C">
      <w:pPr>
        <w:spacing w:line="276" w:lineRule="auto"/>
        <w:ind w:firstLine="709"/>
        <w:jc w:val="both"/>
        <w:rPr>
          <w:sz w:val="28"/>
          <w:szCs w:val="28"/>
        </w:rPr>
      </w:pPr>
      <w:r w:rsidRPr="00921ED3">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921ED3">
        <w:rPr>
          <w:sz w:val="28"/>
          <w:szCs w:val="28"/>
          <w:lang w:val="en-US"/>
        </w:rPr>
        <w:t>BOOK</w:t>
      </w:r>
      <w:r w:rsidRPr="00921ED3">
        <w:rPr>
          <w:sz w:val="28"/>
          <w:szCs w:val="28"/>
        </w:rPr>
        <w:t>.</w:t>
      </w:r>
      <w:proofErr w:type="spellStart"/>
      <w:r w:rsidRPr="00921ED3">
        <w:rPr>
          <w:sz w:val="28"/>
          <w:szCs w:val="28"/>
          <w:lang w:val="en-US"/>
        </w:rPr>
        <w:t>ru</w:t>
      </w:r>
      <w:proofErr w:type="spellEnd"/>
      <w:r w:rsidRPr="00921ED3">
        <w:rPr>
          <w:sz w:val="28"/>
          <w:szCs w:val="28"/>
        </w:rPr>
        <w:t xml:space="preserve">, </w:t>
      </w:r>
      <w:proofErr w:type="spellStart"/>
      <w:r w:rsidRPr="00921ED3">
        <w:rPr>
          <w:sz w:val="28"/>
          <w:szCs w:val="28"/>
          <w:lang w:val="en-US"/>
        </w:rPr>
        <w:t>Znanium</w:t>
      </w:r>
      <w:proofErr w:type="spellEnd"/>
      <w:r w:rsidRPr="00921ED3">
        <w:rPr>
          <w:sz w:val="28"/>
          <w:szCs w:val="28"/>
        </w:rPr>
        <w:t>.</w:t>
      </w:r>
      <w:r w:rsidRPr="00921ED3">
        <w:rPr>
          <w:sz w:val="28"/>
          <w:szCs w:val="28"/>
          <w:lang w:val="en-US"/>
        </w:rPr>
        <w:t>com</w:t>
      </w:r>
      <w:r w:rsidRPr="00921ED3">
        <w:rPr>
          <w:sz w:val="28"/>
          <w:szCs w:val="28"/>
        </w:rPr>
        <w:t xml:space="preserve">, </w:t>
      </w:r>
      <w:proofErr w:type="spellStart"/>
      <w:r w:rsidRPr="00921ED3">
        <w:rPr>
          <w:sz w:val="28"/>
          <w:szCs w:val="28"/>
          <w:lang w:val="en-US"/>
        </w:rPr>
        <w:t>eLIBRARY</w:t>
      </w:r>
      <w:proofErr w:type="spellEnd"/>
      <w:r w:rsidRPr="00921ED3">
        <w:rPr>
          <w:sz w:val="28"/>
          <w:szCs w:val="28"/>
        </w:rPr>
        <w:t>.</w:t>
      </w:r>
      <w:proofErr w:type="spellStart"/>
      <w:r w:rsidRPr="00921ED3">
        <w:rPr>
          <w:sz w:val="28"/>
          <w:szCs w:val="28"/>
          <w:lang w:val="en-US"/>
        </w:rPr>
        <w:t>ru</w:t>
      </w:r>
      <w:proofErr w:type="spellEnd"/>
      <w:r w:rsidRPr="00921ED3">
        <w:rPr>
          <w:sz w:val="28"/>
          <w:szCs w:val="28"/>
        </w:rPr>
        <w:t xml:space="preserve"> и др.), Интернет-ресурсам. </w:t>
      </w:r>
    </w:p>
    <w:sectPr w:rsidR="00CD401A" w:rsidRPr="00921ED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C09F8" w14:textId="77777777" w:rsidR="00EA1250" w:rsidRDefault="00EA1250">
      <w:r>
        <w:separator/>
      </w:r>
    </w:p>
  </w:endnote>
  <w:endnote w:type="continuationSeparator" w:id="0">
    <w:p w14:paraId="72735C99" w14:textId="77777777" w:rsidR="00EA1250" w:rsidRDefault="00EA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6"/>
      </w:rPr>
      <w:id w:val="-1424026176"/>
      <w:docPartObj>
        <w:docPartGallery w:val="AutoText"/>
      </w:docPartObj>
    </w:sdtPr>
    <w:sdtEndPr>
      <w:rPr>
        <w:rStyle w:val="a6"/>
      </w:rPr>
    </w:sdtEndPr>
    <w:sdtContent>
      <w:p w14:paraId="10AF1D15" w14:textId="77777777" w:rsidR="00F5795E" w:rsidRDefault="00F5795E">
        <w:pPr>
          <w:pStyle w:val="af"/>
          <w:framePr w:wrap="auto" w:vAnchor="text" w:hAnchor="margin" w:xAlign="center" w:y="1"/>
          <w:rPr>
            <w:rStyle w:val="a6"/>
          </w:rPr>
        </w:pPr>
        <w:r>
          <w:rPr>
            <w:rStyle w:val="a6"/>
          </w:rPr>
          <w:fldChar w:fldCharType="begin"/>
        </w:r>
        <w:r>
          <w:rPr>
            <w:rStyle w:val="a6"/>
          </w:rPr>
          <w:instrText xml:space="preserve"> PAGE </w:instrText>
        </w:r>
        <w:r>
          <w:rPr>
            <w:rStyle w:val="a6"/>
          </w:rPr>
          <w:fldChar w:fldCharType="end"/>
        </w:r>
      </w:p>
    </w:sdtContent>
  </w:sdt>
  <w:p w14:paraId="28FB7A02" w14:textId="77777777" w:rsidR="00F5795E" w:rsidRDefault="00F5795E">
    <w:pPr>
      <w:pStyle w:val="af"/>
    </w:pPr>
  </w:p>
  <w:p w14:paraId="60BF4234" w14:textId="77777777" w:rsidR="00F5795E" w:rsidRDefault="00F579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0F62F" w14:textId="77777777" w:rsidR="00EA1250" w:rsidRDefault="00EA1250">
      <w:r>
        <w:separator/>
      </w:r>
    </w:p>
  </w:footnote>
  <w:footnote w:type="continuationSeparator" w:id="0">
    <w:p w14:paraId="5B8DFCCF" w14:textId="77777777" w:rsidR="00EA1250" w:rsidRDefault="00EA1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731123"/>
      <w:docPartObj>
        <w:docPartGallery w:val="Page Numbers (Top of Page)"/>
        <w:docPartUnique/>
      </w:docPartObj>
    </w:sdtPr>
    <w:sdtEndPr/>
    <w:sdtContent>
      <w:p w14:paraId="3F338937" w14:textId="68721A20" w:rsidR="00F5795E" w:rsidRDefault="00F5795E">
        <w:pPr>
          <w:pStyle w:val="a9"/>
          <w:jc w:val="center"/>
        </w:pPr>
        <w:r>
          <w:fldChar w:fldCharType="begin"/>
        </w:r>
        <w:r>
          <w:instrText>PAGE   \* MERGEFORMAT</w:instrText>
        </w:r>
        <w:r>
          <w:fldChar w:fldCharType="separate"/>
        </w:r>
        <w:r w:rsidR="00582C7A">
          <w:rPr>
            <w:noProof/>
          </w:rPr>
          <w:t>21</w:t>
        </w:r>
        <w:r>
          <w:fldChar w:fldCharType="end"/>
        </w:r>
      </w:p>
    </w:sdtContent>
  </w:sdt>
  <w:p w14:paraId="0D8B60A4" w14:textId="77777777" w:rsidR="00F5795E" w:rsidRDefault="00F5795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A07"/>
    <w:multiLevelType w:val="hybridMultilevel"/>
    <w:tmpl w:val="9C74B41C"/>
    <w:lvl w:ilvl="0" w:tplc="11F65EA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9597F"/>
    <w:multiLevelType w:val="hybridMultilevel"/>
    <w:tmpl w:val="89C859B6"/>
    <w:lvl w:ilvl="0" w:tplc="F724C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E3338"/>
    <w:multiLevelType w:val="hybridMultilevel"/>
    <w:tmpl w:val="96B07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C3160"/>
    <w:multiLevelType w:val="hybridMultilevel"/>
    <w:tmpl w:val="B648963A"/>
    <w:lvl w:ilvl="0" w:tplc="F952631C">
      <w:start w:val="1"/>
      <w:numFmt w:val="decimal"/>
      <w:lvlText w:val="%1."/>
      <w:lvlJc w:val="left"/>
      <w:pPr>
        <w:ind w:left="381" w:hanging="360"/>
      </w:pPr>
      <w:rPr>
        <w:rFonts w:hint="default"/>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4" w15:restartNumberingAfterBreak="0">
    <w:nsid w:val="21EC1CA0"/>
    <w:multiLevelType w:val="hybridMultilevel"/>
    <w:tmpl w:val="CA584C08"/>
    <w:lvl w:ilvl="0" w:tplc="0960F948">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851BB0"/>
    <w:multiLevelType w:val="multilevel"/>
    <w:tmpl w:val="25851B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0F71E1"/>
    <w:multiLevelType w:val="multilevel"/>
    <w:tmpl w:val="07FE09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0FE36E4"/>
    <w:multiLevelType w:val="hybridMultilevel"/>
    <w:tmpl w:val="5CD0F206"/>
    <w:lvl w:ilvl="0" w:tplc="F920D7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2F0573"/>
    <w:multiLevelType w:val="hybridMultilevel"/>
    <w:tmpl w:val="C518A8A0"/>
    <w:lvl w:ilvl="0" w:tplc="EF24BC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4429"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1" w15:restartNumberingAfterBreak="0">
    <w:nsid w:val="42D05CFF"/>
    <w:multiLevelType w:val="hybridMultilevel"/>
    <w:tmpl w:val="F82C3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407B10"/>
    <w:multiLevelType w:val="hybridMultilevel"/>
    <w:tmpl w:val="B648963A"/>
    <w:lvl w:ilvl="0" w:tplc="F952631C">
      <w:start w:val="1"/>
      <w:numFmt w:val="decimal"/>
      <w:lvlText w:val="%1."/>
      <w:lvlJc w:val="left"/>
      <w:pPr>
        <w:ind w:left="381" w:hanging="360"/>
      </w:pPr>
      <w:rPr>
        <w:rFonts w:hint="default"/>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13" w15:restartNumberingAfterBreak="0">
    <w:nsid w:val="475B3A62"/>
    <w:multiLevelType w:val="hybridMultilevel"/>
    <w:tmpl w:val="E2C68038"/>
    <w:lvl w:ilvl="0" w:tplc="375C22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BA33DE"/>
    <w:multiLevelType w:val="hybridMultilevel"/>
    <w:tmpl w:val="67C0D020"/>
    <w:lvl w:ilvl="0" w:tplc="B42687D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424E9B"/>
    <w:multiLevelType w:val="hybridMultilevel"/>
    <w:tmpl w:val="B648963A"/>
    <w:lvl w:ilvl="0" w:tplc="F952631C">
      <w:start w:val="1"/>
      <w:numFmt w:val="decimal"/>
      <w:lvlText w:val="%1."/>
      <w:lvlJc w:val="left"/>
      <w:pPr>
        <w:ind w:left="381" w:hanging="360"/>
      </w:pPr>
      <w:rPr>
        <w:rFonts w:hint="default"/>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16" w15:restartNumberingAfterBreak="0">
    <w:nsid w:val="5B1B5981"/>
    <w:multiLevelType w:val="multilevel"/>
    <w:tmpl w:val="FB86DD44"/>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0967FB"/>
    <w:multiLevelType w:val="hybridMultilevel"/>
    <w:tmpl w:val="C60EAA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54A1381"/>
    <w:multiLevelType w:val="multilevel"/>
    <w:tmpl w:val="654A1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2909AE"/>
    <w:multiLevelType w:val="multilevel"/>
    <w:tmpl w:val="A3243E06"/>
    <w:lvl w:ilvl="0">
      <w:start w:val="1"/>
      <w:numFmt w:val="decimal"/>
      <w:lvlText w:val="%1."/>
      <w:lvlJc w:val="left"/>
      <w:pPr>
        <w:ind w:left="360" w:hanging="360"/>
      </w:pPr>
      <w:rPr>
        <w:b w:val="0"/>
        <w:bCs w:val="0"/>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6ABF78C6"/>
    <w:multiLevelType w:val="multilevel"/>
    <w:tmpl w:val="C69CC336"/>
    <w:lvl w:ilvl="0">
      <w:start w:val="1"/>
      <w:numFmt w:val="decimal"/>
      <w:lvlText w:val="%1."/>
      <w:lvlJc w:val="left"/>
      <w:pPr>
        <w:ind w:left="720" w:hanging="360"/>
      </w:pPr>
      <w:rPr>
        <w:rFonts w:ascii="Times New Roman" w:hAnsi="Times New Roman" w:cs="Times New Roman"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6ECC684F"/>
    <w:multiLevelType w:val="hybridMultilevel"/>
    <w:tmpl w:val="BE0EB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9E56FB"/>
    <w:multiLevelType w:val="multilevel"/>
    <w:tmpl w:val="6F9E56FB"/>
    <w:lvl w:ilvl="0">
      <w:start w:val="1"/>
      <w:numFmt w:val="decimal"/>
      <w:lvlText w:val="%1."/>
      <w:lvlJc w:val="left"/>
      <w:pPr>
        <w:tabs>
          <w:tab w:val="left" w:pos="1353"/>
        </w:tabs>
        <w:ind w:left="1353" w:hanging="360"/>
      </w:pPr>
      <w:rPr>
        <w:rFonts w:hint="default"/>
        <w:b w:val="0"/>
        <w:i w:val="0"/>
        <w:sz w:val="28"/>
      </w:rPr>
    </w:lvl>
    <w:lvl w:ilvl="1">
      <w:start w:val="1"/>
      <w:numFmt w:val="lowerLetter"/>
      <w:lvlText w:val="%2."/>
      <w:lvlJc w:val="left"/>
      <w:pPr>
        <w:tabs>
          <w:tab w:val="left" w:pos="2149"/>
        </w:tabs>
        <w:ind w:left="2149" w:hanging="360"/>
      </w:pPr>
    </w:lvl>
    <w:lvl w:ilvl="2">
      <w:start w:val="1"/>
      <w:numFmt w:val="lowerRoman"/>
      <w:lvlText w:val="%3."/>
      <w:lvlJc w:val="right"/>
      <w:pPr>
        <w:tabs>
          <w:tab w:val="left" w:pos="2869"/>
        </w:tabs>
        <w:ind w:left="2869" w:hanging="180"/>
      </w:pPr>
    </w:lvl>
    <w:lvl w:ilvl="3">
      <w:start w:val="1"/>
      <w:numFmt w:val="decimal"/>
      <w:lvlText w:val="%4."/>
      <w:lvlJc w:val="left"/>
      <w:pPr>
        <w:tabs>
          <w:tab w:val="left" w:pos="3589"/>
        </w:tabs>
        <w:ind w:left="3589" w:hanging="360"/>
      </w:pPr>
    </w:lvl>
    <w:lvl w:ilvl="4">
      <w:start w:val="1"/>
      <w:numFmt w:val="lowerLetter"/>
      <w:lvlText w:val="%5."/>
      <w:lvlJc w:val="left"/>
      <w:pPr>
        <w:tabs>
          <w:tab w:val="left" w:pos="4309"/>
        </w:tabs>
        <w:ind w:left="4309" w:hanging="360"/>
      </w:pPr>
    </w:lvl>
    <w:lvl w:ilvl="5">
      <w:start w:val="1"/>
      <w:numFmt w:val="lowerRoman"/>
      <w:lvlText w:val="%6."/>
      <w:lvlJc w:val="right"/>
      <w:pPr>
        <w:tabs>
          <w:tab w:val="left" w:pos="5029"/>
        </w:tabs>
        <w:ind w:left="5029" w:hanging="180"/>
      </w:pPr>
    </w:lvl>
    <w:lvl w:ilvl="6">
      <w:start w:val="1"/>
      <w:numFmt w:val="decimal"/>
      <w:lvlText w:val="%7."/>
      <w:lvlJc w:val="left"/>
      <w:pPr>
        <w:tabs>
          <w:tab w:val="left" w:pos="5749"/>
        </w:tabs>
        <w:ind w:left="5749" w:hanging="360"/>
      </w:pPr>
    </w:lvl>
    <w:lvl w:ilvl="7">
      <w:start w:val="1"/>
      <w:numFmt w:val="lowerLetter"/>
      <w:lvlText w:val="%8."/>
      <w:lvlJc w:val="left"/>
      <w:pPr>
        <w:tabs>
          <w:tab w:val="left" w:pos="6469"/>
        </w:tabs>
        <w:ind w:left="6469" w:hanging="360"/>
      </w:pPr>
    </w:lvl>
    <w:lvl w:ilvl="8">
      <w:start w:val="1"/>
      <w:numFmt w:val="lowerRoman"/>
      <w:lvlText w:val="%9."/>
      <w:lvlJc w:val="right"/>
      <w:pPr>
        <w:tabs>
          <w:tab w:val="left" w:pos="7189"/>
        </w:tabs>
        <w:ind w:left="7189" w:hanging="180"/>
      </w:pPr>
    </w:lvl>
  </w:abstractNum>
  <w:abstractNum w:abstractNumId="23" w15:restartNumberingAfterBreak="0">
    <w:nsid w:val="7BDD1888"/>
    <w:multiLevelType w:val="multilevel"/>
    <w:tmpl w:val="52F88690"/>
    <w:lvl w:ilvl="0">
      <w:start w:val="1"/>
      <w:numFmt w:val="decimal"/>
      <w:lvlText w:val="%1."/>
      <w:lvlJc w:val="left"/>
      <w:pPr>
        <w:ind w:left="1069" w:hanging="36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4"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8"/>
  </w:num>
  <w:num w:numId="3">
    <w:abstractNumId w:val="22"/>
  </w:num>
  <w:num w:numId="4">
    <w:abstractNumId w:val="19"/>
  </w:num>
  <w:num w:numId="5">
    <w:abstractNumId w:val="16"/>
  </w:num>
  <w:num w:numId="6">
    <w:abstractNumId w:val="1"/>
  </w:num>
  <w:num w:numId="7">
    <w:abstractNumId w:val="11"/>
  </w:num>
  <w:num w:numId="8">
    <w:abstractNumId w:val="13"/>
  </w:num>
  <w:num w:numId="9">
    <w:abstractNumId w:val="10"/>
  </w:num>
  <w:num w:numId="10">
    <w:abstractNumId w:val="24"/>
  </w:num>
  <w:num w:numId="11">
    <w:abstractNumId w:val="9"/>
  </w:num>
  <w:num w:numId="12">
    <w:abstractNumId w:val="20"/>
  </w:num>
  <w:num w:numId="13">
    <w:abstractNumId w:val="4"/>
  </w:num>
  <w:num w:numId="14">
    <w:abstractNumId w:val="3"/>
  </w:num>
  <w:num w:numId="15">
    <w:abstractNumId w:val="23"/>
  </w:num>
  <w:num w:numId="16">
    <w:abstractNumId w:val="0"/>
  </w:num>
  <w:num w:numId="17">
    <w:abstractNumId w:val="2"/>
  </w:num>
  <w:num w:numId="18">
    <w:abstractNumId w:val="12"/>
  </w:num>
  <w:num w:numId="19">
    <w:abstractNumId w:val="15"/>
  </w:num>
  <w:num w:numId="20">
    <w:abstractNumId w:val="17"/>
  </w:num>
  <w:num w:numId="21">
    <w:abstractNumId w:val="21"/>
  </w:num>
  <w:num w:numId="22">
    <w:abstractNumId w:val="14"/>
  </w:num>
  <w:num w:numId="23">
    <w:abstractNumId w:val="7"/>
  </w:num>
  <w:num w:numId="24">
    <w:abstractNumId w:val="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6C0"/>
    <w:rsid w:val="00001790"/>
    <w:rsid w:val="00002356"/>
    <w:rsid w:val="00002BE0"/>
    <w:rsid w:val="00006E24"/>
    <w:rsid w:val="0001231C"/>
    <w:rsid w:val="000219CE"/>
    <w:rsid w:val="000225FD"/>
    <w:rsid w:val="000328AB"/>
    <w:rsid w:val="000339A4"/>
    <w:rsid w:val="000339E5"/>
    <w:rsid w:val="000375DE"/>
    <w:rsid w:val="0004324E"/>
    <w:rsid w:val="00043922"/>
    <w:rsid w:val="00047E97"/>
    <w:rsid w:val="00050D34"/>
    <w:rsid w:val="00060C04"/>
    <w:rsid w:val="00062A52"/>
    <w:rsid w:val="00066EA0"/>
    <w:rsid w:val="000720E1"/>
    <w:rsid w:val="00073844"/>
    <w:rsid w:val="00075DCB"/>
    <w:rsid w:val="00082C8D"/>
    <w:rsid w:val="00084CC7"/>
    <w:rsid w:val="000A1276"/>
    <w:rsid w:val="000A12B5"/>
    <w:rsid w:val="000A17C6"/>
    <w:rsid w:val="000A1B70"/>
    <w:rsid w:val="000A2B07"/>
    <w:rsid w:val="000B0CD3"/>
    <w:rsid w:val="000B5749"/>
    <w:rsid w:val="000B7CF9"/>
    <w:rsid w:val="000C0AB2"/>
    <w:rsid w:val="000C269F"/>
    <w:rsid w:val="000C336F"/>
    <w:rsid w:val="000C5C92"/>
    <w:rsid w:val="000C73CD"/>
    <w:rsid w:val="000D3474"/>
    <w:rsid w:val="000D436A"/>
    <w:rsid w:val="000D56E1"/>
    <w:rsid w:val="000E18D1"/>
    <w:rsid w:val="000E70A0"/>
    <w:rsid w:val="000F2203"/>
    <w:rsid w:val="000F6AA1"/>
    <w:rsid w:val="00100D3E"/>
    <w:rsid w:val="00103A04"/>
    <w:rsid w:val="00103E4E"/>
    <w:rsid w:val="00110197"/>
    <w:rsid w:val="00111555"/>
    <w:rsid w:val="00111921"/>
    <w:rsid w:val="0011251C"/>
    <w:rsid w:val="00115C79"/>
    <w:rsid w:val="0011730A"/>
    <w:rsid w:val="00117503"/>
    <w:rsid w:val="00123A07"/>
    <w:rsid w:val="00130644"/>
    <w:rsid w:val="00132B5A"/>
    <w:rsid w:val="00135609"/>
    <w:rsid w:val="00137AA5"/>
    <w:rsid w:val="00145872"/>
    <w:rsid w:val="00146857"/>
    <w:rsid w:val="001530E0"/>
    <w:rsid w:val="001538AB"/>
    <w:rsid w:val="00155094"/>
    <w:rsid w:val="0015758F"/>
    <w:rsid w:val="00161707"/>
    <w:rsid w:val="00167152"/>
    <w:rsid w:val="0016773B"/>
    <w:rsid w:val="001742BF"/>
    <w:rsid w:val="001803EF"/>
    <w:rsid w:val="00181017"/>
    <w:rsid w:val="00181FBA"/>
    <w:rsid w:val="001965E7"/>
    <w:rsid w:val="001A08E1"/>
    <w:rsid w:val="001A348E"/>
    <w:rsid w:val="001A6605"/>
    <w:rsid w:val="001A6ED3"/>
    <w:rsid w:val="001A6FB6"/>
    <w:rsid w:val="001B05F1"/>
    <w:rsid w:val="001B5022"/>
    <w:rsid w:val="001B7A60"/>
    <w:rsid w:val="001C065C"/>
    <w:rsid w:val="001C167A"/>
    <w:rsid w:val="001C44D8"/>
    <w:rsid w:val="001C6C7B"/>
    <w:rsid w:val="001D2C78"/>
    <w:rsid w:val="001D5944"/>
    <w:rsid w:val="001E7C81"/>
    <w:rsid w:val="001E7D2E"/>
    <w:rsid w:val="001F3815"/>
    <w:rsid w:val="001F697A"/>
    <w:rsid w:val="001F7EE8"/>
    <w:rsid w:val="002062AF"/>
    <w:rsid w:val="002070FB"/>
    <w:rsid w:val="00207AB9"/>
    <w:rsid w:val="00207F7D"/>
    <w:rsid w:val="00214891"/>
    <w:rsid w:val="00227F3E"/>
    <w:rsid w:val="002340B8"/>
    <w:rsid w:val="0023720C"/>
    <w:rsid w:val="00241DA8"/>
    <w:rsid w:val="002430EC"/>
    <w:rsid w:val="002432F7"/>
    <w:rsid w:val="002441C1"/>
    <w:rsid w:val="00252033"/>
    <w:rsid w:val="002532D8"/>
    <w:rsid w:val="00254031"/>
    <w:rsid w:val="00256FA1"/>
    <w:rsid w:val="002600D4"/>
    <w:rsid w:val="00261E50"/>
    <w:rsid w:val="00264934"/>
    <w:rsid w:val="00270875"/>
    <w:rsid w:val="00273D8E"/>
    <w:rsid w:val="00273DEE"/>
    <w:rsid w:val="002765FA"/>
    <w:rsid w:val="002831CB"/>
    <w:rsid w:val="00284179"/>
    <w:rsid w:val="0029371E"/>
    <w:rsid w:val="00293C56"/>
    <w:rsid w:val="0029485C"/>
    <w:rsid w:val="0029767A"/>
    <w:rsid w:val="002A1AA1"/>
    <w:rsid w:val="002A283F"/>
    <w:rsid w:val="002A5E01"/>
    <w:rsid w:val="002A7B29"/>
    <w:rsid w:val="002B1392"/>
    <w:rsid w:val="002B2A5B"/>
    <w:rsid w:val="002B2C60"/>
    <w:rsid w:val="002B42E3"/>
    <w:rsid w:val="002B49AD"/>
    <w:rsid w:val="002C1360"/>
    <w:rsid w:val="002D7FE5"/>
    <w:rsid w:val="002E02B2"/>
    <w:rsid w:val="002F0F5C"/>
    <w:rsid w:val="002F1883"/>
    <w:rsid w:val="002F6400"/>
    <w:rsid w:val="002F6FAA"/>
    <w:rsid w:val="002F7830"/>
    <w:rsid w:val="00301CA2"/>
    <w:rsid w:val="00302EF5"/>
    <w:rsid w:val="003034D7"/>
    <w:rsid w:val="00313260"/>
    <w:rsid w:val="003213AD"/>
    <w:rsid w:val="0032755C"/>
    <w:rsid w:val="00327BA5"/>
    <w:rsid w:val="00340A55"/>
    <w:rsid w:val="00341774"/>
    <w:rsid w:val="00341F91"/>
    <w:rsid w:val="00343187"/>
    <w:rsid w:val="00347492"/>
    <w:rsid w:val="00347F42"/>
    <w:rsid w:val="00351B95"/>
    <w:rsid w:val="003541A6"/>
    <w:rsid w:val="0035461F"/>
    <w:rsid w:val="003558A1"/>
    <w:rsid w:val="003569A1"/>
    <w:rsid w:val="00357536"/>
    <w:rsid w:val="003575C9"/>
    <w:rsid w:val="00362036"/>
    <w:rsid w:val="00365045"/>
    <w:rsid w:val="003811DB"/>
    <w:rsid w:val="00386025"/>
    <w:rsid w:val="00391538"/>
    <w:rsid w:val="003923BB"/>
    <w:rsid w:val="0039253D"/>
    <w:rsid w:val="00392673"/>
    <w:rsid w:val="00394B6F"/>
    <w:rsid w:val="00395FB6"/>
    <w:rsid w:val="003A2F06"/>
    <w:rsid w:val="003A571B"/>
    <w:rsid w:val="003B1AF1"/>
    <w:rsid w:val="003B23C4"/>
    <w:rsid w:val="003B285D"/>
    <w:rsid w:val="003B42A2"/>
    <w:rsid w:val="003C1B16"/>
    <w:rsid w:val="003C740F"/>
    <w:rsid w:val="003C75A1"/>
    <w:rsid w:val="003D1F57"/>
    <w:rsid w:val="003D4DD5"/>
    <w:rsid w:val="003D755A"/>
    <w:rsid w:val="003E0CA7"/>
    <w:rsid w:val="003E10F4"/>
    <w:rsid w:val="003E3B80"/>
    <w:rsid w:val="003E4030"/>
    <w:rsid w:val="003F15D3"/>
    <w:rsid w:val="003F16C2"/>
    <w:rsid w:val="003F3ED0"/>
    <w:rsid w:val="004004B3"/>
    <w:rsid w:val="00404028"/>
    <w:rsid w:val="00406903"/>
    <w:rsid w:val="0040793C"/>
    <w:rsid w:val="00422961"/>
    <w:rsid w:val="0043014D"/>
    <w:rsid w:val="00434DBE"/>
    <w:rsid w:val="00441562"/>
    <w:rsid w:val="00450F43"/>
    <w:rsid w:val="004548C5"/>
    <w:rsid w:val="00465177"/>
    <w:rsid w:val="00465DFE"/>
    <w:rsid w:val="0047333F"/>
    <w:rsid w:val="0047371D"/>
    <w:rsid w:val="004737C2"/>
    <w:rsid w:val="00474F58"/>
    <w:rsid w:val="00477EDB"/>
    <w:rsid w:val="004800B9"/>
    <w:rsid w:val="0048136C"/>
    <w:rsid w:val="00483FD6"/>
    <w:rsid w:val="00486420"/>
    <w:rsid w:val="004870E0"/>
    <w:rsid w:val="00487EF2"/>
    <w:rsid w:val="004910E8"/>
    <w:rsid w:val="00492CD6"/>
    <w:rsid w:val="004A6880"/>
    <w:rsid w:val="004A6B8B"/>
    <w:rsid w:val="004B2221"/>
    <w:rsid w:val="004B449D"/>
    <w:rsid w:val="004B47FC"/>
    <w:rsid w:val="004B4E5C"/>
    <w:rsid w:val="004B681C"/>
    <w:rsid w:val="004B7D2D"/>
    <w:rsid w:val="004C3CA9"/>
    <w:rsid w:val="004C46BE"/>
    <w:rsid w:val="004D0D88"/>
    <w:rsid w:val="004D1955"/>
    <w:rsid w:val="004D44BA"/>
    <w:rsid w:val="004D5495"/>
    <w:rsid w:val="004D5B13"/>
    <w:rsid w:val="004E487B"/>
    <w:rsid w:val="004E56F5"/>
    <w:rsid w:val="004F4177"/>
    <w:rsid w:val="004F5905"/>
    <w:rsid w:val="004F6A83"/>
    <w:rsid w:val="004F7BF3"/>
    <w:rsid w:val="004F7C15"/>
    <w:rsid w:val="00504943"/>
    <w:rsid w:val="00510C89"/>
    <w:rsid w:val="00511E39"/>
    <w:rsid w:val="0051517F"/>
    <w:rsid w:val="00516453"/>
    <w:rsid w:val="005167DC"/>
    <w:rsid w:val="005254D6"/>
    <w:rsid w:val="00525F2A"/>
    <w:rsid w:val="00530B0E"/>
    <w:rsid w:val="00531A15"/>
    <w:rsid w:val="00531F76"/>
    <w:rsid w:val="0053204D"/>
    <w:rsid w:val="005325D4"/>
    <w:rsid w:val="00533646"/>
    <w:rsid w:val="0053427A"/>
    <w:rsid w:val="00537B3A"/>
    <w:rsid w:val="00542204"/>
    <w:rsid w:val="00543810"/>
    <w:rsid w:val="005445DF"/>
    <w:rsid w:val="00545705"/>
    <w:rsid w:val="00546396"/>
    <w:rsid w:val="00550078"/>
    <w:rsid w:val="0055629E"/>
    <w:rsid w:val="00557B59"/>
    <w:rsid w:val="0056191E"/>
    <w:rsid w:val="00566A3A"/>
    <w:rsid w:val="00571184"/>
    <w:rsid w:val="005711F6"/>
    <w:rsid w:val="00574ED1"/>
    <w:rsid w:val="00582C7A"/>
    <w:rsid w:val="00585957"/>
    <w:rsid w:val="00587BF4"/>
    <w:rsid w:val="005903FF"/>
    <w:rsid w:val="00590EE1"/>
    <w:rsid w:val="0059129A"/>
    <w:rsid w:val="00591BDD"/>
    <w:rsid w:val="00592DC4"/>
    <w:rsid w:val="0059461A"/>
    <w:rsid w:val="005969DA"/>
    <w:rsid w:val="005A03A1"/>
    <w:rsid w:val="005A03BF"/>
    <w:rsid w:val="005A0DCE"/>
    <w:rsid w:val="005A2BD1"/>
    <w:rsid w:val="005A2E2C"/>
    <w:rsid w:val="005A4F0A"/>
    <w:rsid w:val="005A56C0"/>
    <w:rsid w:val="005B106E"/>
    <w:rsid w:val="005B7665"/>
    <w:rsid w:val="005C04A9"/>
    <w:rsid w:val="005C0ED5"/>
    <w:rsid w:val="005C4463"/>
    <w:rsid w:val="005C52C9"/>
    <w:rsid w:val="005C6CC9"/>
    <w:rsid w:val="005D05DF"/>
    <w:rsid w:val="005D0777"/>
    <w:rsid w:val="005D0930"/>
    <w:rsid w:val="005D293E"/>
    <w:rsid w:val="005D3A7F"/>
    <w:rsid w:val="005D410C"/>
    <w:rsid w:val="005D5946"/>
    <w:rsid w:val="005D6981"/>
    <w:rsid w:val="005E1631"/>
    <w:rsid w:val="005E3646"/>
    <w:rsid w:val="005F26E0"/>
    <w:rsid w:val="005F2D53"/>
    <w:rsid w:val="005F4425"/>
    <w:rsid w:val="00604083"/>
    <w:rsid w:val="00610A84"/>
    <w:rsid w:val="00615331"/>
    <w:rsid w:val="00616596"/>
    <w:rsid w:val="006207AA"/>
    <w:rsid w:val="00621333"/>
    <w:rsid w:val="006213B9"/>
    <w:rsid w:val="00621FF0"/>
    <w:rsid w:val="0062253F"/>
    <w:rsid w:val="00624AB9"/>
    <w:rsid w:val="00625D99"/>
    <w:rsid w:val="0062635E"/>
    <w:rsid w:val="006315A6"/>
    <w:rsid w:val="006340B2"/>
    <w:rsid w:val="0064382F"/>
    <w:rsid w:val="00643885"/>
    <w:rsid w:val="00647B18"/>
    <w:rsid w:val="00660548"/>
    <w:rsid w:val="0067311C"/>
    <w:rsid w:val="006748D4"/>
    <w:rsid w:val="00674F67"/>
    <w:rsid w:val="00675E00"/>
    <w:rsid w:val="00683B96"/>
    <w:rsid w:val="00684DA9"/>
    <w:rsid w:val="00695544"/>
    <w:rsid w:val="006960D4"/>
    <w:rsid w:val="0069679A"/>
    <w:rsid w:val="006A01B1"/>
    <w:rsid w:val="006A03B5"/>
    <w:rsid w:val="006A20F2"/>
    <w:rsid w:val="006A33DC"/>
    <w:rsid w:val="006A40DD"/>
    <w:rsid w:val="006B48FA"/>
    <w:rsid w:val="006B57F7"/>
    <w:rsid w:val="006B61C7"/>
    <w:rsid w:val="006B6755"/>
    <w:rsid w:val="006C038B"/>
    <w:rsid w:val="006C10BD"/>
    <w:rsid w:val="006C4168"/>
    <w:rsid w:val="006C7BA5"/>
    <w:rsid w:val="006D43F9"/>
    <w:rsid w:val="006D7274"/>
    <w:rsid w:val="006E3EBB"/>
    <w:rsid w:val="006E54F8"/>
    <w:rsid w:val="006E706A"/>
    <w:rsid w:val="006E71A6"/>
    <w:rsid w:val="006F0564"/>
    <w:rsid w:val="006F55DD"/>
    <w:rsid w:val="006F7392"/>
    <w:rsid w:val="00702F32"/>
    <w:rsid w:val="00705504"/>
    <w:rsid w:val="00706A7E"/>
    <w:rsid w:val="0071253A"/>
    <w:rsid w:val="00712835"/>
    <w:rsid w:val="00713810"/>
    <w:rsid w:val="00715D94"/>
    <w:rsid w:val="00724364"/>
    <w:rsid w:val="00727A51"/>
    <w:rsid w:val="00731904"/>
    <w:rsid w:val="0074574D"/>
    <w:rsid w:val="007458CF"/>
    <w:rsid w:val="00746BF0"/>
    <w:rsid w:val="00747E60"/>
    <w:rsid w:val="00750893"/>
    <w:rsid w:val="00751D2C"/>
    <w:rsid w:val="00752E85"/>
    <w:rsid w:val="00753F5E"/>
    <w:rsid w:val="007547D8"/>
    <w:rsid w:val="00756CD4"/>
    <w:rsid w:val="00760628"/>
    <w:rsid w:val="00761903"/>
    <w:rsid w:val="00770D0F"/>
    <w:rsid w:val="00776877"/>
    <w:rsid w:val="007778E5"/>
    <w:rsid w:val="00780FAF"/>
    <w:rsid w:val="00783825"/>
    <w:rsid w:val="00784168"/>
    <w:rsid w:val="00784D2D"/>
    <w:rsid w:val="00785D59"/>
    <w:rsid w:val="00793588"/>
    <w:rsid w:val="00795121"/>
    <w:rsid w:val="007963B8"/>
    <w:rsid w:val="007A143C"/>
    <w:rsid w:val="007A2960"/>
    <w:rsid w:val="007B4E5D"/>
    <w:rsid w:val="007B5E3F"/>
    <w:rsid w:val="007C30D6"/>
    <w:rsid w:val="007C3FE5"/>
    <w:rsid w:val="007C5E62"/>
    <w:rsid w:val="007C6A16"/>
    <w:rsid w:val="007C7EF6"/>
    <w:rsid w:val="007D71C9"/>
    <w:rsid w:val="007E1C80"/>
    <w:rsid w:val="007E4EB1"/>
    <w:rsid w:val="007E5C3D"/>
    <w:rsid w:val="007E5F02"/>
    <w:rsid w:val="007E75CA"/>
    <w:rsid w:val="007F3FD7"/>
    <w:rsid w:val="007F46B9"/>
    <w:rsid w:val="007F6336"/>
    <w:rsid w:val="007F63F6"/>
    <w:rsid w:val="007F7E15"/>
    <w:rsid w:val="008043AB"/>
    <w:rsid w:val="00812223"/>
    <w:rsid w:val="0081313F"/>
    <w:rsid w:val="00814B09"/>
    <w:rsid w:val="00817EFF"/>
    <w:rsid w:val="00823106"/>
    <w:rsid w:val="008241AA"/>
    <w:rsid w:val="0082445C"/>
    <w:rsid w:val="00824984"/>
    <w:rsid w:val="00825030"/>
    <w:rsid w:val="008276B0"/>
    <w:rsid w:val="008342CF"/>
    <w:rsid w:val="008366A7"/>
    <w:rsid w:val="008377D2"/>
    <w:rsid w:val="0084127E"/>
    <w:rsid w:val="00843B07"/>
    <w:rsid w:val="008444D4"/>
    <w:rsid w:val="0084455D"/>
    <w:rsid w:val="00845220"/>
    <w:rsid w:val="00845BB7"/>
    <w:rsid w:val="00855E91"/>
    <w:rsid w:val="00861C20"/>
    <w:rsid w:val="00862C2F"/>
    <w:rsid w:val="00865217"/>
    <w:rsid w:val="00872257"/>
    <w:rsid w:val="00873916"/>
    <w:rsid w:val="00875800"/>
    <w:rsid w:val="0087624C"/>
    <w:rsid w:val="00882BF9"/>
    <w:rsid w:val="00890C39"/>
    <w:rsid w:val="00893256"/>
    <w:rsid w:val="0089335A"/>
    <w:rsid w:val="00893731"/>
    <w:rsid w:val="00893E05"/>
    <w:rsid w:val="008A0060"/>
    <w:rsid w:val="008A100F"/>
    <w:rsid w:val="008A14D8"/>
    <w:rsid w:val="008A3805"/>
    <w:rsid w:val="008A3954"/>
    <w:rsid w:val="008B0CCA"/>
    <w:rsid w:val="008B6779"/>
    <w:rsid w:val="008B7E8A"/>
    <w:rsid w:val="008C0F45"/>
    <w:rsid w:val="008C3AB1"/>
    <w:rsid w:val="008C4939"/>
    <w:rsid w:val="008D214B"/>
    <w:rsid w:val="008D317B"/>
    <w:rsid w:val="008D3688"/>
    <w:rsid w:val="008D54DF"/>
    <w:rsid w:val="008E13AC"/>
    <w:rsid w:val="008F06D4"/>
    <w:rsid w:val="008F10EA"/>
    <w:rsid w:val="008F1FDB"/>
    <w:rsid w:val="009056F3"/>
    <w:rsid w:val="009079FA"/>
    <w:rsid w:val="00907AD4"/>
    <w:rsid w:val="00911D62"/>
    <w:rsid w:val="009132F0"/>
    <w:rsid w:val="009148B5"/>
    <w:rsid w:val="00914B0A"/>
    <w:rsid w:val="009166E5"/>
    <w:rsid w:val="009209B2"/>
    <w:rsid w:val="00920E57"/>
    <w:rsid w:val="009219AC"/>
    <w:rsid w:val="00921ED3"/>
    <w:rsid w:val="00922902"/>
    <w:rsid w:val="00922999"/>
    <w:rsid w:val="00922D46"/>
    <w:rsid w:val="00922E67"/>
    <w:rsid w:val="00923154"/>
    <w:rsid w:val="009279E4"/>
    <w:rsid w:val="00927CBA"/>
    <w:rsid w:val="00931B33"/>
    <w:rsid w:val="00932542"/>
    <w:rsid w:val="009329A0"/>
    <w:rsid w:val="00935739"/>
    <w:rsid w:val="00936E25"/>
    <w:rsid w:val="00937AED"/>
    <w:rsid w:val="0094015C"/>
    <w:rsid w:val="00940240"/>
    <w:rsid w:val="009512D3"/>
    <w:rsid w:val="00960117"/>
    <w:rsid w:val="00963C6D"/>
    <w:rsid w:val="00970346"/>
    <w:rsid w:val="00970F91"/>
    <w:rsid w:val="00971F87"/>
    <w:rsid w:val="009752EA"/>
    <w:rsid w:val="0097608F"/>
    <w:rsid w:val="00976D71"/>
    <w:rsid w:val="00980F49"/>
    <w:rsid w:val="00984DA7"/>
    <w:rsid w:val="00984FC9"/>
    <w:rsid w:val="00987556"/>
    <w:rsid w:val="00987D2D"/>
    <w:rsid w:val="00992CCB"/>
    <w:rsid w:val="009A2E08"/>
    <w:rsid w:val="009A649A"/>
    <w:rsid w:val="009B5EC7"/>
    <w:rsid w:val="009B5FE6"/>
    <w:rsid w:val="009C4286"/>
    <w:rsid w:val="009D10D4"/>
    <w:rsid w:val="009E00A0"/>
    <w:rsid w:val="009E29AD"/>
    <w:rsid w:val="009E3754"/>
    <w:rsid w:val="009E3857"/>
    <w:rsid w:val="009E7D09"/>
    <w:rsid w:val="009F03CA"/>
    <w:rsid w:val="009F7164"/>
    <w:rsid w:val="009F7CD8"/>
    <w:rsid w:val="00A00DFE"/>
    <w:rsid w:val="00A022E1"/>
    <w:rsid w:val="00A03D10"/>
    <w:rsid w:val="00A057FA"/>
    <w:rsid w:val="00A10106"/>
    <w:rsid w:val="00A10B28"/>
    <w:rsid w:val="00A10B7C"/>
    <w:rsid w:val="00A1375B"/>
    <w:rsid w:val="00A14C8E"/>
    <w:rsid w:val="00A2773C"/>
    <w:rsid w:val="00A3617F"/>
    <w:rsid w:val="00A40584"/>
    <w:rsid w:val="00A40DBE"/>
    <w:rsid w:val="00A41347"/>
    <w:rsid w:val="00A44166"/>
    <w:rsid w:val="00A45DF5"/>
    <w:rsid w:val="00A550CF"/>
    <w:rsid w:val="00A55FF1"/>
    <w:rsid w:val="00A6533B"/>
    <w:rsid w:val="00A66FA7"/>
    <w:rsid w:val="00A71188"/>
    <w:rsid w:val="00A7118B"/>
    <w:rsid w:val="00A725E5"/>
    <w:rsid w:val="00A73224"/>
    <w:rsid w:val="00A77B67"/>
    <w:rsid w:val="00A829C6"/>
    <w:rsid w:val="00A90C33"/>
    <w:rsid w:val="00A95972"/>
    <w:rsid w:val="00A973F0"/>
    <w:rsid w:val="00AA02A4"/>
    <w:rsid w:val="00AA04D5"/>
    <w:rsid w:val="00AA2C8B"/>
    <w:rsid w:val="00AA36C6"/>
    <w:rsid w:val="00AA4B8F"/>
    <w:rsid w:val="00AB02FC"/>
    <w:rsid w:val="00AB1602"/>
    <w:rsid w:val="00AB2F66"/>
    <w:rsid w:val="00AB3DB5"/>
    <w:rsid w:val="00AB459B"/>
    <w:rsid w:val="00AB6BFA"/>
    <w:rsid w:val="00AB7557"/>
    <w:rsid w:val="00AC0EB5"/>
    <w:rsid w:val="00AC311C"/>
    <w:rsid w:val="00AC4AE4"/>
    <w:rsid w:val="00AD3AE9"/>
    <w:rsid w:val="00AD67F2"/>
    <w:rsid w:val="00AD77C6"/>
    <w:rsid w:val="00AE08A2"/>
    <w:rsid w:val="00AE1B11"/>
    <w:rsid w:val="00AE3298"/>
    <w:rsid w:val="00AE36DD"/>
    <w:rsid w:val="00AE4A07"/>
    <w:rsid w:val="00AF2045"/>
    <w:rsid w:val="00AF7C5E"/>
    <w:rsid w:val="00B145D4"/>
    <w:rsid w:val="00B1470A"/>
    <w:rsid w:val="00B17388"/>
    <w:rsid w:val="00B2101B"/>
    <w:rsid w:val="00B222F8"/>
    <w:rsid w:val="00B241AC"/>
    <w:rsid w:val="00B245BD"/>
    <w:rsid w:val="00B24E97"/>
    <w:rsid w:val="00B2592D"/>
    <w:rsid w:val="00B337C6"/>
    <w:rsid w:val="00B340FC"/>
    <w:rsid w:val="00B344F1"/>
    <w:rsid w:val="00B4131A"/>
    <w:rsid w:val="00B5046E"/>
    <w:rsid w:val="00B51256"/>
    <w:rsid w:val="00B517CD"/>
    <w:rsid w:val="00B5321D"/>
    <w:rsid w:val="00B53265"/>
    <w:rsid w:val="00B53C76"/>
    <w:rsid w:val="00B61C9C"/>
    <w:rsid w:val="00B64F2C"/>
    <w:rsid w:val="00B66860"/>
    <w:rsid w:val="00B71087"/>
    <w:rsid w:val="00B7536B"/>
    <w:rsid w:val="00B842F3"/>
    <w:rsid w:val="00B84C77"/>
    <w:rsid w:val="00B8508C"/>
    <w:rsid w:val="00B86C29"/>
    <w:rsid w:val="00B912FE"/>
    <w:rsid w:val="00B921B6"/>
    <w:rsid w:val="00B97980"/>
    <w:rsid w:val="00BA1C87"/>
    <w:rsid w:val="00BB0BCD"/>
    <w:rsid w:val="00BB5B30"/>
    <w:rsid w:val="00BC0B68"/>
    <w:rsid w:val="00BC53C2"/>
    <w:rsid w:val="00BC6904"/>
    <w:rsid w:val="00BC78A6"/>
    <w:rsid w:val="00BD206D"/>
    <w:rsid w:val="00BD5A76"/>
    <w:rsid w:val="00BD5D43"/>
    <w:rsid w:val="00BE488D"/>
    <w:rsid w:val="00BE58ED"/>
    <w:rsid w:val="00BE63D9"/>
    <w:rsid w:val="00BE796F"/>
    <w:rsid w:val="00BF0B37"/>
    <w:rsid w:val="00C00382"/>
    <w:rsid w:val="00C068B4"/>
    <w:rsid w:val="00C12659"/>
    <w:rsid w:val="00C41AC4"/>
    <w:rsid w:val="00C44F8C"/>
    <w:rsid w:val="00C461D3"/>
    <w:rsid w:val="00C4636E"/>
    <w:rsid w:val="00C50FA3"/>
    <w:rsid w:val="00C517AB"/>
    <w:rsid w:val="00C57544"/>
    <w:rsid w:val="00C74693"/>
    <w:rsid w:val="00C75759"/>
    <w:rsid w:val="00C851CF"/>
    <w:rsid w:val="00C915D3"/>
    <w:rsid w:val="00C975C5"/>
    <w:rsid w:val="00CA2E00"/>
    <w:rsid w:val="00CA5F66"/>
    <w:rsid w:val="00CA6504"/>
    <w:rsid w:val="00CB1B6E"/>
    <w:rsid w:val="00CB57BA"/>
    <w:rsid w:val="00CB5E82"/>
    <w:rsid w:val="00CC45B4"/>
    <w:rsid w:val="00CD1EED"/>
    <w:rsid w:val="00CD3D6E"/>
    <w:rsid w:val="00CD401A"/>
    <w:rsid w:val="00CD50E3"/>
    <w:rsid w:val="00CD63CB"/>
    <w:rsid w:val="00CE1F41"/>
    <w:rsid w:val="00CF08D0"/>
    <w:rsid w:val="00D07DA8"/>
    <w:rsid w:val="00D1101E"/>
    <w:rsid w:val="00D12E2E"/>
    <w:rsid w:val="00D14185"/>
    <w:rsid w:val="00D1598A"/>
    <w:rsid w:val="00D1637A"/>
    <w:rsid w:val="00D16749"/>
    <w:rsid w:val="00D24A6E"/>
    <w:rsid w:val="00D25194"/>
    <w:rsid w:val="00D30D81"/>
    <w:rsid w:val="00D33E6D"/>
    <w:rsid w:val="00D37A79"/>
    <w:rsid w:val="00D37E59"/>
    <w:rsid w:val="00D422CF"/>
    <w:rsid w:val="00D4360F"/>
    <w:rsid w:val="00D43B6D"/>
    <w:rsid w:val="00D442A4"/>
    <w:rsid w:val="00D4447C"/>
    <w:rsid w:val="00D44930"/>
    <w:rsid w:val="00D46512"/>
    <w:rsid w:val="00D51BBA"/>
    <w:rsid w:val="00D54585"/>
    <w:rsid w:val="00D6134B"/>
    <w:rsid w:val="00D65B55"/>
    <w:rsid w:val="00D772B0"/>
    <w:rsid w:val="00D77995"/>
    <w:rsid w:val="00D77A63"/>
    <w:rsid w:val="00D84335"/>
    <w:rsid w:val="00D86945"/>
    <w:rsid w:val="00D86A06"/>
    <w:rsid w:val="00D93709"/>
    <w:rsid w:val="00DA1085"/>
    <w:rsid w:val="00DA26EB"/>
    <w:rsid w:val="00DA2B39"/>
    <w:rsid w:val="00DA31CF"/>
    <w:rsid w:val="00DA4C80"/>
    <w:rsid w:val="00DA6225"/>
    <w:rsid w:val="00DB11E8"/>
    <w:rsid w:val="00DB289F"/>
    <w:rsid w:val="00DB5BA2"/>
    <w:rsid w:val="00DC2FE8"/>
    <w:rsid w:val="00DC47AA"/>
    <w:rsid w:val="00DC47BB"/>
    <w:rsid w:val="00DC77E8"/>
    <w:rsid w:val="00DD0960"/>
    <w:rsid w:val="00DD2D89"/>
    <w:rsid w:val="00DD36B3"/>
    <w:rsid w:val="00DD3DDA"/>
    <w:rsid w:val="00DE1F1E"/>
    <w:rsid w:val="00DE2D5A"/>
    <w:rsid w:val="00DE780A"/>
    <w:rsid w:val="00DF2365"/>
    <w:rsid w:val="00DF2846"/>
    <w:rsid w:val="00DF40E6"/>
    <w:rsid w:val="00DF63F1"/>
    <w:rsid w:val="00E05106"/>
    <w:rsid w:val="00E05272"/>
    <w:rsid w:val="00E05A21"/>
    <w:rsid w:val="00E0748C"/>
    <w:rsid w:val="00E10F72"/>
    <w:rsid w:val="00E16EB4"/>
    <w:rsid w:val="00E2253D"/>
    <w:rsid w:val="00E309FC"/>
    <w:rsid w:val="00E33D11"/>
    <w:rsid w:val="00E34FD2"/>
    <w:rsid w:val="00E3528F"/>
    <w:rsid w:val="00E35BE4"/>
    <w:rsid w:val="00E3661E"/>
    <w:rsid w:val="00E415C0"/>
    <w:rsid w:val="00E426E0"/>
    <w:rsid w:val="00E43EC3"/>
    <w:rsid w:val="00E44409"/>
    <w:rsid w:val="00E4792E"/>
    <w:rsid w:val="00E504DE"/>
    <w:rsid w:val="00E50887"/>
    <w:rsid w:val="00E51651"/>
    <w:rsid w:val="00E5268F"/>
    <w:rsid w:val="00E54367"/>
    <w:rsid w:val="00E675AF"/>
    <w:rsid w:val="00E7177E"/>
    <w:rsid w:val="00E7391D"/>
    <w:rsid w:val="00E83B47"/>
    <w:rsid w:val="00E90A0A"/>
    <w:rsid w:val="00E9119A"/>
    <w:rsid w:val="00E93C48"/>
    <w:rsid w:val="00E961BA"/>
    <w:rsid w:val="00E97320"/>
    <w:rsid w:val="00EA03D3"/>
    <w:rsid w:val="00EA085B"/>
    <w:rsid w:val="00EA110C"/>
    <w:rsid w:val="00EA1250"/>
    <w:rsid w:val="00EA29C0"/>
    <w:rsid w:val="00EA385F"/>
    <w:rsid w:val="00EB1312"/>
    <w:rsid w:val="00EB4FBD"/>
    <w:rsid w:val="00EC214B"/>
    <w:rsid w:val="00EC39E0"/>
    <w:rsid w:val="00EC4B5E"/>
    <w:rsid w:val="00ED14F1"/>
    <w:rsid w:val="00ED16D2"/>
    <w:rsid w:val="00ED5A4D"/>
    <w:rsid w:val="00EE25F5"/>
    <w:rsid w:val="00EE2AE8"/>
    <w:rsid w:val="00EF144E"/>
    <w:rsid w:val="00EF2D72"/>
    <w:rsid w:val="00EF742A"/>
    <w:rsid w:val="00F01450"/>
    <w:rsid w:val="00F01E7E"/>
    <w:rsid w:val="00F02606"/>
    <w:rsid w:val="00F035D5"/>
    <w:rsid w:val="00F10E82"/>
    <w:rsid w:val="00F11343"/>
    <w:rsid w:val="00F15103"/>
    <w:rsid w:val="00F173F1"/>
    <w:rsid w:val="00F20672"/>
    <w:rsid w:val="00F2321C"/>
    <w:rsid w:val="00F24798"/>
    <w:rsid w:val="00F2555C"/>
    <w:rsid w:val="00F260DA"/>
    <w:rsid w:val="00F27843"/>
    <w:rsid w:val="00F30811"/>
    <w:rsid w:val="00F3223A"/>
    <w:rsid w:val="00F34391"/>
    <w:rsid w:val="00F36104"/>
    <w:rsid w:val="00F4030F"/>
    <w:rsid w:val="00F43E53"/>
    <w:rsid w:val="00F44CCC"/>
    <w:rsid w:val="00F517DB"/>
    <w:rsid w:val="00F52258"/>
    <w:rsid w:val="00F52439"/>
    <w:rsid w:val="00F541DA"/>
    <w:rsid w:val="00F56C0B"/>
    <w:rsid w:val="00F5795E"/>
    <w:rsid w:val="00F62324"/>
    <w:rsid w:val="00F62D92"/>
    <w:rsid w:val="00F72511"/>
    <w:rsid w:val="00F73495"/>
    <w:rsid w:val="00F8246A"/>
    <w:rsid w:val="00F835D2"/>
    <w:rsid w:val="00F83B0B"/>
    <w:rsid w:val="00F9058F"/>
    <w:rsid w:val="00F917A2"/>
    <w:rsid w:val="00F96C3E"/>
    <w:rsid w:val="00F96DB1"/>
    <w:rsid w:val="00FA5E0A"/>
    <w:rsid w:val="00FB0257"/>
    <w:rsid w:val="00FB4DD6"/>
    <w:rsid w:val="00FB7BE0"/>
    <w:rsid w:val="00FC0027"/>
    <w:rsid w:val="00FC4BE5"/>
    <w:rsid w:val="00FC5192"/>
    <w:rsid w:val="00FC6474"/>
    <w:rsid w:val="00FC6541"/>
    <w:rsid w:val="00FD34C5"/>
    <w:rsid w:val="00FD5EFC"/>
    <w:rsid w:val="00FE0163"/>
    <w:rsid w:val="00FE2E3F"/>
    <w:rsid w:val="00FF437A"/>
    <w:rsid w:val="00FF4DCA"/>
    <w:rsid w:val="00FF5B37"/>
    <w:rsid w:val="06A33AA7"/>
    <w:rsid w:val="0B1142F9"/>
    <w:rsid w:val="0B8C6188"/>
    <w:rsid w:val="12C1003E"/>
    <w:rsid w:val="15344BBE"/>
    <w:rsid w:val="15E12241"/>
    <w:rsid w:val="22205ED6"/>
    <w:rsid w:val="36DB0B29"/>
    <w:rsid w:val="38037463"/>
    <w:rsid w:val="3BEE3612"/>
    <w:rsid w:val="3EB7373A"/>
    <w:rsid w:val="43F97CD4"/>
    <w:rsid w:val="457C1A53"/>
    <w:rsid w:val="4BF33EE9"/>
    <w:rsid w:val="617C5D48"/>
    <w:rsid w:val="6459592B"/>
    <w:rsid w:val="6639169B"/>
    <w:rsid w:val="72FF3377"/>
    <w:rsid w:val="76CE7FD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211DF"/>
  <w15:docId w15:val="{35D20633-9DDD-4307-90B1-4D305A2D8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825"/>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footnote reference"/>
    <w:qFormat/>
    <w:rPr>
      <w:vertAlign w:val="superscript"/>
    </w:rPr>
  </w:style>
  <w:style w:type="character" w:styleId="a5">
    <w:name w:val="Hyperlink"/>
    <w:uiPriority w:val="99"/>
    <w:rPr>
      <w:color w:val="0000FF"/>
      <w:u w:val="single"/>
    </w:rPr>
  </w:style>
  <w:style w:type="character" w:styleId="a6">
    <w:name w:val="page number"/>
    <w:basedOn w:val="a0"/>
    <w:uiPriority w:val="99"/>
    <w:semiHidden/>
    <w:unhideWhenUsed/>
  </w:style>
  <w:style w:type="paragraph" w:styleId="a7">
    <w:name w:val="footnote text"/>
    <w:basedOn w:val="a"/>
    <w:link w:val="a8"/>
    <w:rPr>
      <w:sz w:val="20"/>
      <w:szCs w:val="20"/>
    </w:rPr>
  </w:style>
  <w:style w:type="paragraph" w:styleId="a9">
    <w:name w:val="header"/>
    <w:basedOn w:val="a"/>
    <w:link w:val="aa"/>
    <w:uiPriority w:val="99"/>
    <w:unhideWhenUsed/>
    <w:pPr>
      <w:tabs>
        <w:tab w:val="center" w:pos="4677"/>
        <w:tab w:val="right" w:pos="9355"/>
      </w:tabs>
    </w:pPr>
    <w:rPr>
      <w:lang w:eastAsia="zh-CN"/>
    </w:rPr>
  </w:style>
  <w:style w:type="paragraph" w:styleId="ab">
    <w:name w:val="Body Text"/>
    <w:basedOn w:val="a"/>
    <w:link w:val="ac"/>
    <w:qFormat/>
    <w:pPr>
      <w:jc w:val="both"/>
    </w:pPr>
    <w:rPr>
      <w:sz w:val="28"/>
      <w:szCs w:val="20"/>
    </w:rPr>
  </w:style>
  <w:style w:type="paragraph" w:styleId="ad">
    <w:name w:val="Title"/>
    <w:basedOn w:val="a"/>
    <w:link w:val="ae"/>
    <w:qFormat/>
    <w:pPr>
      <w:jc w:val="center"/>
    </w:pPr>
    <w:rPr>
      <w:b/>
      <w:sz w:val="28"/>
      <w:szCs w:val="20"/>
    </w:rPr>
  </w:style>
  <w:style w:type="paragraph" w:styleId="af">
    <w:name w:val="footer"/>
    <w:basedOn w:val="a"/>
    <w:link w:val="af0"/>
    <w:uiPriority w:val="99"/>
    <w:unhideWhenUsed/>
    <w:qFormat/>
    <w:pPr>
      <w:tabs>
        <w:tab w:val="center" w:pos="4677"/>
        <w:tab w:val="right" w:pos="9355"/>
      </w:tabs>
    </w:pPr>
    <w:rPr>
      <w:lang w:eastAsia="zh-CN"/>
    </w:rPr>
  </w:style>
  <w:style w:type="paragraph" w:styleId="af1">
    <w:name w:val="Normal (Web)"/>
    <w:basedOn w:val="a"/>
    <w:uiPriority w:val="99"/>
    <w:unhideWhenUsed/>
    <w:qFormat/>
    <w:pPr>
      <w:spacing w:before="100" w:beforeAutospacing="1" w:after="100" w:afterAutospacing="1"/>
    </w:pPr>
    <w:rPr>
      <w:lang w:eastAsia="zh-CN"/>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1"/>
    <w:pPr>
      <w:ind w:firstLine="709"/>
      <w:jc w:val="both"/>
    </w:pPr>
    <w:rPr>
      <w:rFonts w:ascii="Times New Roman" w:eastAsia="Times New Roman" w:hAnsi="Times New Roman" w:cs="Times New Roman"/>
      <w:sz w:val="28"/>
    </w:rPr>
  </w:style>
  <w:style w:type="paragraph" w:styleId="af3">
    <w:name w:val="List Paragraph"/>
    <w:basedOn w:val="a"/>
    <w:link w:val="af4"/>
    <w:uiPriority w:val="34"/>
    <w:qFormat/>
    <w:pPr>
      <w:ind w:left="708"/>
    </w:pPr>
    <w:rPr>
      <w:lang w:eastAsia="zh-CN"/>
    </w:rPr>
  </w:style>
  <w:style w:type="paragraph" w:customStyle="1" w:styleId="ConsPlusTitle">
    <w:name w:val="ConsPlusTitle"/>
    <w:pPr>
      <w:widowControl w:val="0"/>
      <w:autoSpaceDE w:val="0"/>
      <w:autoSpaceDN w:val="0"/>
      <w:adjustRightInd w:val="0"/>
    </w:pPr>
    <w:rPr>
      <w:rFonts w:ascii="Arial" w:eastAsia="Calibri" w:hAnsi="Arial" w:cs="Arial"/>
      <w:b/>
      <w:bCs/>
    </w:rPr>
  </w:style>
  <w:style w:type="character" w:customStyle="1" w:styleId="af4">
    <w:name w:val="Абзац списка Знак"/>
    <w:link w:val="af3"/>
    <w:uiPriority w:val="34"/>
    <w:locked/>
    <w:rPr>
      <w:rFonts w:ascii="Times New Roman" w:eastAsia="Times New Roman" w:hAnsi="Times New Roman" w:cs="Times New Roman"/>
      <w:lang w:eastAsia="zh-CN"/>
    </w:rPr>
  </w:style>
  <w:style w:type="character" w:customStyle="1" w:styleId="aa">
    <w:name w:val="Верхний колонтитул Знак"/>
    <w:basedOn w:val="a0"/>
    <w:link w:val="a9"/>
    <w:uiPriority w:val="99"/>
    <w:qFormat/>
    <w:rPr>
      <w:rFonts w:ascii="Times New Roman" w:eastAsia="Times New Roman" w:hAnsi="Times New Roman" w:cs="Times New Roman"/>
      <w:lang w:eastAsia="zh-CN"/>
    </w:rPr>
  </w:style>
  <w:style w:type="character" w:customStyle="1" w:styleId="af0">
    <w:name w:val="Нижний колонтитул Знак"/>
    <w:basedOn w:val="a0"/>
    <w:link w:val="af"/>
    <w:uiPriority w:val="99"/>
    <w:qFormat/>
    <w:rPr>
      <w:rFonts w:ascii="Times New Roman" w:eastAsia="Times New Roman" w:hAnsi="Times New Roman" w:cs="Times New Roman"/>
      <w:lang w:eastAsia="zh-CN"/>
    </w:rPr>
  </w:style>
  <w:style w:type="paragraph" w:customStyle="1" w:styleId="12">
    <w:name w:val="Текст1"/>
    <w:basedOn w:val="a"/>
    <w:qFormat/>
    <w:rPr>
      <w:rFonts w:ascii="Courier New" w:hAnsi="Courier New"/>
      <w:sz w:val="20"/>
      <w:szCs w:val="20"/>
    </w:rPr>
  </w:style>
  <w:style w:type="paragraph" w:customStyle="1" w:styleId="Normal1">
    <w:name w:val="Normal1"/>
    <w:qFormat/>
    <w:rPr>
      <w:rFonts w:ascii="Times New Roman" w:eastAsia="Calibri" w:hAnsi="Times New Roman" w:cs="Times New Roman"/>
    </w:rPr>
  </w:style>
  <w:style w:type="character" w:customStyle="1" w:styleId="a8">
    <w:name w:val="Текст сноски Знак"/>
    <w:basedOn w:val="a0"/>
    <w:link w:val="a7"/>
    <w:qFormat/>
    <w:rPr>
      <w:rFonts w:ascii="Times New Roman" w:eastAsia="Times New Roman" w:hAnsi="Times New Roman" w:cs="Times New Roman"/>
      <w:sz w:val="20"/>
      <w:szCs w:val="20"/>
      <w:lang w:eastAsia="ru-RU"/>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table" w:customStyle="1" w:styleId="21">
    <w:name w:val="Сетка таблицы2"/>
    <w:basedOn w:val="a1"/>
    <w:uiPriority w:val="3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e">
    <w:name w:val="Заголовок Знак"/>
    <w:basedOn w:val="a0"/>
    <w:link w:val="ad"/>
    <w:qFormat/>
    <w:rPr>
      <w:rFonts w:ascii="Times New Roman" w:eastAsia="Times New Roman" w:hAnsi="Times New Roman" w:cs="Times New Roman"/>
      <w:b/>
      <w:sz w:val="28"/>
      <w:szCs w:val="20"/>
      <w:lang w:eastAsia="ru-RU"/>
    </w:rPr>
  </w:style>
  <w:style w:type="character" w:customStyle="1" w:styleId="ac">
    <w:name w:val="Основной текст Знак"/>
    <w:basedOn w:val="a0"/>
    <w:link w:val="ab"/>
    <w:qFormat/>
    <w:rPr>
      <w:rFonts w:ascii="Times New Roman" w:eastAsia="Times New Roman" w:hAnsi="Times New Roman" w:cs="Times New Roman"/>
      <w:sz w:val="28"/>
      <w:szCs w:val="20"/>
      <w:lang w:eastAsia="ru-RU"/>
    </w:rPr>
  </w:style>
  <w:style w:type="paragraph" w:customStyle="1" w:styleId="ConsPlusNormal">
    <w:name w:val="ConsPlusNormal"/>
    <w:qFormat/>
    <w:pPr>
      <w:widowControl w:val="0"/>
      <w:suppressAutoHyphens/>
      <w:autoSpaceDE w:val="0"/>
      <w:ind w:firstLine="720"/>
    </w:pPr>
    <w:rPr>
      <w:rFonts w:ascii="Arial" w:eastAsia="Times New Roman" w:hAnsi="Arial" w:cs="Arial"/>
      <w:lang w:eastAsia="ar-SA"/>
    </w:rPr>
  </w:style>
  <w:style w:type="character" w:customStyle="1" w:styleId="WW8Num29z0">
    <w:name w:val="WW8Num29z0"/>
    <w:qFormat/>
    <w:rPr>
      <w:rFonts w:ascii="Times New Roman" w:hAnsi="Times New Roman"/>
      <w:sz w:val="28"/>
      <w:szCs w:val="28"/>
    </w:rPr>
  </w:style>
  <w:style w:type="paragraph" w:customStyle="1" w:styleId="Style18">
    <w:name w:val="Style18"/>
    <w:basedOn w:val="a"/>
    <w:qFormat/>
    <w:pPr>
      <w:widowControl w:val="0"/>
      <w:autoSpaceDE w:val="0"/>
      <w:autoSpaceDN w:val="0"/>
      <w:adjustRightInd w:val="0"/>
      <w:spacing w:line="208" w:lineRule="exact"/>
      <w:ind w:firstLine="479"/>
    </w:pPr>
    <w:rPr>
      <w:rFonts w:ascii="Georgia" w:hAnsi="Georgia"/>
    </w:rPr>
  </w:style>
  <w:style w:type="character" w:customStyle="1" w:styleId="FontStyle68">
    <w:name w:val="Font Style68"/>
    <w:qFormat/>
    <w:rPr>
      <w:rFonts w:ascii="Times New Roman" w:hAnsi="Times New Roman" w:cs="Times New Roman" w:hint="default"/>
      <w:b/>
      <w:bCs/>
      <w:sz w:val="16"/>
      <w:szCs w:val="16"/>
    </w:rPr>
  </w:style>
  <w:style w:type="table" w:customStyle="1" w:styleId="13">
    <w:name w:val="Сетка таблицы1"/>
    <w:basedOn w:val="a1"/>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qFormat/>
    <w:rPr>
      <w:color w:val="605E5C"/>
      <w:shd w:val="clear" w:color="auto" w:fill="E1DFDD"/>
    </w:rPr>
  </w:style>
  <w:style w:type="character" w:customStyle="1" w:styleId="22">
    <w:name w:val="Неразрешенное упоминание2"/>
    <w:basedOn w:val="a0"/>
    <w:uiPriority w:val="99"/>
    <w:semiHidden/>
    <w:unhideWhenUsed/>
    <w:rsid w:val="00F517DB"/>
    <w:rPr>
      <w:color w:val="605E5C"/>
      <w:shd w:val="clear" w:color="auto" w:fill="E1DFDD"/>
    </w:rPr>
  </w:style>
  <w:style w:type="character" w:styleId="af5">
    <w:name w:val="annotation reference"/>
    <w:basedOn w:val="a0"/>
    <w:uiPriority w:val="99"/>
    <w:semiHidden/>
    <w:unhideWhenUsed/>
    <w:rsid w:val="005C4463"/>
    <w:rPr>
      <w:sz w:val="16"/>
      <w:szCs w:val="16"/>
    </w:rPr>
  </w:style>
  <w:style w:type="paragraph" w:styleId="af6">
    <w:name w:val="annotation text"/>
    <w:basedOn w:val="a"/>
    <w:link w:val="af7"/>
    <w:uiPriority w:val="99"/>
    <w:unhideWhenUsed/>
    <w:rsid w:val="005C4463"/>
    <w:rPr>
      <w:sz w:val="20"/>
      <w:szCs w:val="20"/>
      <w:lang w:eastAsia="zh-CN"/>
    </w:rPr>
  </w:style>
  <w:style w:type="character" w:customStyle="1" w:styleId="af7">
    <w:name w:val="Текст примечания Знак"/>
    <w:basedOn w:val="a0"/>
    <w:link w:val="af6"/>
    <w:uiPriority w:val="99"/>
    <w:rsid w:val="005C4463"/>
    <w:rPr>
      <w:rFonts w:ascii="Times New Roman" w:eastAsia="Times New Roman" w:hAnsi="Times New Roman" w:cs="Times New Roman"/>
      <w:lang w:eastAsia="zh-CN"/>
    </w:rPr>
  </w:style>
  <w:style w:type="paragraph" w:styleId="af8">
    <w:name w:val="annotation subject"/>
    <w:basedOn w:val="af6"/>
    <w:next w:val="af6"/>
    <w:link w:val="af9"/>
    <w:uiPriority w:val="99"/>
    <w:semiHidden/>
    <w:unhideWhenUsed/>
    <w:rsid w:val="005C4463"/>
    <w:rPr>
      <w:b/>
      <w:bCs/>
    </w:rPr>
  </w:style>
  <w:style w:type="character" w:customStyle="1" w:styleId="af9">
    <w:name w:val="Тема примечания Знак"/>
    <w:basedOn w:val="af7"/>
    <w:link w:val="af8"/>
    <w:uiPriority w:val="99"/>
    <w:semiHidden/>
    <w:rsid w:val="005C4463"/>
    <w:rPr>
      <w:rFonts w:ascii="Times New Roman" w:eastAsia="Times New Roman" w:hAnsi="Times New Roman" w:cs="Times New Roman"/>
      <w:b/>
      <w:bCs/>
      <w:lang w:eastAsia="zh-CN"/>
    </w:rPr>
  </w:style>
  <w:style w:type="paragraph" w:styleId="afa">
    <w:name w:val="Balloon Text"/>
    <w:basedOn w:val="a"/>
    <w:link w:val="afb"/>
    <w:uiPriority w:val="99"/>
    <w:semiHidden/>
    <w:unhideWhenUsed/>
    <w:rsid w:val="00D772B0"/>
    <w:rPr>
      <w:rFonts w:ascii="Segoe UI" w:hAnsi="Segoe UI" w:cs="Segoe UI"/>
      <w:sz w:val="18"/>
      <w:szCs w:val="18"/>
      <w:lang w:eastAsia="zh-CN"/>
    </w:rPr>
  </w:style>
  <w:style w:type="character" w:customStyle="1" w:styleId="afb">
    <w:name w:val="Текст выноски Знак"/>
    <w:basedOn w:val="a0"/>
    <w:link w:val="afa"/>
    <w:uiPriority w:val="99"/>
    <w:semiHidden/>
    <w:rsid w:val="00D772B0"/>
    <w:rPr>
      <w:rFonts w:ascii="Segoe UI" w:eastAsia="Times New Roman" w:hAnsi="Segoe UI" w:cs="Segoe UI"/>
      <w:sz w:val="18"/>
      <w:szCs w:val="18"/>
      <w:lang w:eastAsia="zh-CN"/>
    </w:rPr>
  </w:style>
  <w:style w:type="paragraph" w:customStyle="1" w:styleId="-11">
    <w:name w:val="Цветной список - Акцент 11"/>
    <w:basedOn w:val="a"/>
    <w:link w:val="-1"/>
    <w:uiPriority w:val="34"/>
    <w:qFormat/>
    <w:rsid w:val="002430EC"/>
    <w:pPr>
      <w:widowControl w:val="0"/>
      <w:autoSpaceDE w:val="0"/>
      <w:autoSpaceDN w:val="0"/>
      <w:adjustRightInd w:val="0"/>
      <w:ind w:left="708"/>
    </w:pPr>
    <w:rPr>
      <w:sz w:val="20"/>
      <w:szCs w:val="20"/>
      <w:lang w:val="x-none" w:eastAsia="x-none"/>
    </w:rPr>
  </w:style>
  <w:style w:type="character" w:customStyle="1" w:styleId="-1">
    <w:name w:val="Цветной список - Акцент 1 Знак"/>
    <w:link w:val="-11"/>
    <w:uiPriority w:val="34"/>
    <w:rsid w:val="002430EC"/>
    <w:rPr>
      <w:rFonts w:ascii="Times New Roman" w:eastAsia="Times New Roman" w:hAnsi="Times New Roman" w:cs="Times New Roman"/>
      <w:lang w:val="x-none" w:eastAsia="x-none"/>
    </w:rPr>
  </w:style>
  <w:style w:type="paragraph" w:customStyle="1" w:styleId="15">
    <w:name w:val="Заголовок1"/>
    <w:aliases w:val="Название Знак Знак Знак"/>
    <w:basedOn w:val="a"/>
    <w:qFormat/>
    <w:rsid w:val="00A973F0"/>
    <w:pPr>
      <w:jc w:val="center"/>
    </w:pPr>
    <w:rPr>
      <w:b/>
      <w:sz w:val="28"/>
      <w:szCs w:val="20"/>
      <w:lang w:val="x-none"/>
    </w:rPr>
  </w:style>
  <w:style w:type="character" w:customStyle="1" w:styleId="afc">
    <w:name w:val="Гипертекстовая ссылка"/>
    <w:basedOn w:val="a0"/>
    <w:uiPriority w:val="99"/>
    <w:rsid w:val="00963C6D"/>
    <w:rPr>
      <w:color w:val="106BBE"/>
    </w:rPr>
  </w:style>
  <w:style w:type="character" w:customStyle="1" w:styleId="3">
    <w:name w:val="Неразрешенное упоминание3"/>
    <w:basedOn w:val="a0"/>
    <w:uiPriority w:val="99"/>
    <w:semiHidden/>
    <w:unhideWhenUsed/>
    <w:rsid w:val="00135609"/>
    <w:rPr>
      <w:color w:val="605E5C"/>
      <w:shd w:val="clear" w:color="auto" w:fill="E1DFDD"/>
    </w:rPr>
  </w:style>
  <w:style w:type="character" w:customStyle="1" w:styleId="UnresolvedMention">
    <w:name w:val="Unresolved Mention"/>
    <w:basedOn w:val="a0"/>
    <w:uiPriority w:val="99"/>
    <w:semiHidden/>
    <w:unhideWhenUsed/>
    <w:rsid w:val="00621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8147">
      <w:bodyDiv w:val="1"/>
      <w:marLeft w:val="0"/>
      <w:marRight w:val="0"/>
      <w:marTop w:val="0"/>
      <w:marBottom w:val="0"/>
      <w:divBdr>
        <w:top w:val="none" w:sz="0" w:space="0" w:color="auto"/>
        <w:left w:val="none" w:sz="0" w:space="0" w:color="auto"/>
        <w:bottom w:val="none" w:sz="0" w:space="0" w:color="auto"/>
        <w:right w:val="none" w:sz="0" w:space="0" w:color="auto"/>
      </w:divBdr>
    </w:div>
    <w:div w:id="44523974">
      <w:bodyDiv w:val="1"/>
      <w:marLeft w:val="0"/>
      <w:marRight w:val="0"/>
      <w:marTop w:val="0"/>
      <w:marBottom w:val="0"/>
      <w:divBdr>
        <w:top w:val="none" w:sz="0" w:space="0" w:color="auto"/>
        <w:left w:val="none" w:sz="0" w:space="0" w:color="auto"/>
        <w:bottom w:val="none" w:sz="0" w:space="0" w:color="auto"/>
        <w:right w:val="none" w:sz="0" w:space="0" w:color="auto"/>
      </w:divBdr>
    </w:div>
    <w:div w:id="65879450">
      <w:bodyDiv w:val="1"/>
      <w:marLeft w:val="0"/>
      <w:marRight w:val="0"/>
      <w:marTop w:val="0"/>
      <w:marBottom w:val="0"/>
      <w:divBdr>
        <w:top w:val="none" w:sz="0" w:space="0" w:color="auto"/>
        <w:left w:val="none" w:sz="0" w:space="0" w:color="auto"/>
        <w:bottom w:val="none" w:sz="0" w:space="0" w:color="auto"/>
        <w:right w:val="none" w:sz="0" w:space="0" w:color="auto"/>
      </w:divBdr>
    </w:div>
    <w:div w:id="139884244">
      <w:bodyDiv w:val="1"/>
      <w:marLeft w:val="0"/>
      <w:marRight w:val="0"/>
      <w:marTop w:val="0"/>
      <w:marBottom w:val="0"/>
      <w:divBdr>
        <w:top w:val="none" w:sz="0" w:space="0" w:color="auto"/>
        <w:left w:val="none" w:sz="0" w:space="0" w:color="auto"/>
        <w:bottom w:val="none" w:sz="0" w:space="0" w:color="auto"/>
        <w:right w:val="none" w:sz="0" w:space="0" w:color="auto"/>
      </w:divBdr>
    </w:div>
    <w:div w:id="169026239">
      <w:bodyDiv w:val="1"/>
      <w:marLeft w:val="0"/>
      <w:marRight w:val="0"/>
      <w:marTop w:val="0"/>
      <w:marBottom w:val="0"/>
      <w:divBdr>
        <w:top w:val="none" w:sz="0" w:space="0" w:color="auto"/>
        <w:left w:val="none" w:sz="0" w:space="0" w:color="auto"/>
        <w:bottom w:val="none" w:sz="0" w:space="0" w:color="auto"/>
        <w:right w:val="none" w:sz="0" w:space="0" w:color="auto"/>
      </w:divBdr>
    </w:div>
    <w:div w:id="212231032">
      <w:bodyDiv w:val="1"/>
      <w:marLeft w:val="0"/>
      <w:marRight w:val="0"/>
      <w:marTop w:val="0"/>
      <w:marBottom w:val="0"/>
      <w:divBdr>
        <w:top w:val="none" w:sz="0" w:space="0" w:color="auto"/>
        <w:left w:val="none" w:sz="0" w:space="0" w:color="auto"/>
        <w:bottom w:val="none" w:sz="0" w:space="0" w:color="auto"/>
        <w:right w:val="none" w:sz="0" w:space="0" w:color="auto"/>
      </w:divBdr>
    </w:div>
    <w:div w:id="251623120">
      <w:bodyDiv w:val="1"/>
      <w:marLeft w:val="0"/>
      <w:marRight w:val="0"/>
      <w:marTop w:val="0"/>
      <w:marBottom w:val="0"/>
      <w:divBdr>
        <w:top w:val="none" w:sz="0" w:space="0" w:color="auto"/>
        <w:left w:val="none" w:sz="0" w:space="0" w:color="auto"/>
        <w:bottom w:val="none" w:sz="0" w:space="0" w:color="auto"/>
        <w:right w:val="none" w:sz="0" w:space="0" w:color="auto"/>
      </w:divBdr>
    </w:div>
    <w:div w:id="290400867">
      <w:bodyDiv w:val="1"/>
      <w:marLeft w:val="0"/>
      <w:marRight w:val="0"/>
      <w:marTop w:val="0"/>
      <w:marBottom w:val="0"/>
      <w:divBdr>
        <w:top w:val="none" w:sz="0" w:space="0" w:color="auto"/>
        <w:left w:val="none" w:sz="0" w:space="0" w:color="auto"/>
        <w:bottom w:val="none" w:sz="0" w:space="0" w:color="auto"/>
        <w:right w:val="none" w:sz="0" w:space="0" w:color="auto"/>
      </w:divBdr>
    </w:div>
    <w:div w:id="311833823">
      <w:bodyDiv w:val="1"/>
      <w:marLeft w:val="0"/>
      <w:marRight w:val="0"/>
      <w:marTop w:val="0"/>
      <w:marBottom w:val="0"/>
      <w:divBdr>
        <w:top w:val="none" w:sz="0" w:space="0" w:color="auto"/>
        <w:left w:val="none" w:sz="0" w:space="0" w:color="auto"/>
        <w:bottom w:val="none" w:sz="0" w:space="0" w:color="auto"/>
        <w:right w:val="none" w:sz="0" w:space="0" w:color="auto"/>
      </w:divBdr>
    </w:div>
    <w:div w:id="362361027">
      <w:bodyDiv w:val="1"/>
      <w:marLeft w:val="0"/>
      <w:marRight w:val="0"/>
      <w:marTop w:val="0"/>
      <w:marBottom w:val="0"/>
      <w:divBdr>
        <w:top w:val="none" w:sz="0" w:space="0" w:color="auto"/>
        <w:left w:val="none" w:sz="0" w:space="0" w:color="auto"/>
        <w:bottom w:val="none" w:sz="0" w:space="0" w:color="auto"/>
        <w:right w:val="none" w:sz="0" w:space="0" w:color="auto"/>
      </w:divBdr>
    </w:div>
    <w:div w:id="386227150">
      <w:bodyDiv w:val="1"/>
      <w:marLeft w:val="0"/>
      <w:marRight w:val="0"/>
      <w:marTop w:val="0"/>
      <w:marBottom w:val="0"/>
      <w:divBdr>
        <w:top w:val="none" w:sz="0" w:space="0" w:color="auto"/>
        <w:left w:val="none" w:sz="0" w:space="0" w:color="auto"/>
        <w:bottom w:val="none" w:sz="0" w:space="0" w:color="auto"/>
        <w:right w:val="none" w:sz="0" w:space="0" w:color="auto"/>
      </w:divBdr>
    </w:div>
    <w:div w:id="407582191">
      <w:bodyDiv w:val="1"/>
      <w:marLeft w:val="0"/>
      <w:marRight w:val="0"/>
      <w:marTop w:val="0"/>
      <w:marBottom w:val="0"/>
      <w:divBdr>
        <w:top w:val="none" w:sz="0" w:space="0" w:color="auto"/>
        <w:left w:val="none" w:sz="0" w:space="0" w:color="auto"/>
        <w:bottom w:val="none" w:sz="0" w:space="0" w:color="auto"/>
        <w:right w:val="none" w:sz="0" w:space="0" w:color="auto"/>
      </w:divBdr>
    </w:div>
    <w:div w:id="424150726">
      <w:bodyDiv w:val="1"/>
      <w:marLeft w:val="0"/>
      <w:marRight w:val="0"/>
      <w:marTop w:val="0"/>
      <w:marBottom w:val="0"/>
      <w:divBdr>
        <w:top w:val="none" w:sz="0" w:space="0" w:color="auto"/>
        <w:left w:val="none" w:sz="0" w:space="0" w:color="auto"/>
        <w:bottom w:val="none" w:sz="0" w:space="0" w:color="auto"/>
        <w:right w:val="none" w:sz="0" w:space="0" w:color="auto"/>
      </w:divBdr>
    </w:div>
    <w:div w:id="458259779">
      <w:bodyDiv w:val="1"/>
      <w:marLeft w:val="0"/>
      <w:marRight w:val="0"/>
      <w:marTop w:val="0"/>
      <w:marBottom w:val="0"/>
      <w:divBdr>
        <w:top w:val="none" w:sz="0" w:space="0" w:color="auto"/>
        <w:left w:val="none" w:sz="0" w:space="0" w:color="auto"/>
        <w:bottom w:val="none" w:sz="0" w:space="0" w:color="auto"/>
        <w:right w:val="none" w:sz="0" w:space="0" w:color="auto"/>
      </w:divBdr>
    </w:div>
    <w:div w:id="488909388">
      <w:bodyDiv w:val="1"/>
      <w:marLeft w:val="0"/>
      <w:marRight w:val="0"/>
      <w:marTop w:val="0"/>
      <w:marBottom w:val="0"/>
      <w:divBdr>
        <w:top w:val="none" w:sz="0" w:space="0" w:color="auto"/>
        <w:left w:val="none" w:sz="0" w:space="0" w:color="auto"/>
        <w:bottom w:val="none" w:sz="0" w:space="0" w:color="auto"/>
        <w:right w:val="none" w:sz="0" w:space="0" w:color="auto"/>
      </w:divBdr>
    </w:div>
    <w:div w:id="500656321">
      <w:bodyDiv w:val="1"/>
      <w:marLeft w:val="0"/>
      <w:marRight w:val="0"/>
      <w:marTop w:val="0"/>
      <w:marBottom w:val="0"/>
      <w:divBdr>
        <w:top w:val="none" w:sz="0" w:space="0" w:color="auto"/>
        <w:left w:val="none" w:sz="0" w:space="0" w:color="auto"/>
        <w:bottom w:val="none" w:sz="0" w:space="0" w:color="auto"/>
        <w:right w:val="none" w:sz="0" w:space="0" w:color="auto"/>
      </w:divBdr>
    </w:div>
    <w:div w:id="503671791">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
    <w:div w:id="519706547">
      <w:bodyDiv w:val="1"/>
      <w:marLeft w:val="0"/>
      <w:marRight w:val="0"/>
      <w:marTop w:val="0"/>
      <w:marBottom w:val="0"/>
      <w:divBdr>
        <w:top w:val="none" w:sz="0" w:space="0" w:color="auto"/>
        <w:left w:val="none" w:sz="0" w:space="0" w:color="auto"/>
        <w:bottom w:val="none" w:sz="0" w:space="0" w:color="auto"/>
        <w:right w:val="none" w:sz="0" w:space="0" w:color="auto"/>
      </w:divBdr>
    </w:div>
    <w:div w:id="552816927">
      <w:bodyDiv w:val="1"/>
      <w:marLeft w:val="0"/>
      <w:marRight w:val="0"/>
      <w:marTop w:val="0"/>
      <w:marBottom w:val="0"/>
      <w:divBdr>
        <w:top w:val="none" w:sz="0" w:space="0" w:color="auto"/>
        <w:left w:val="none" w:sz="0" w:space="0" w:color="auto"/>
        <w:bottom w:val="none" w:sz="0" w:space="0" w:color="auto"/>
        <w:right w:val="none" w:sz="0" w:space="0" w:color="auto"/>
      </w:divBdr>
    </w:div>
    <w:div w:id="723455396">
      <w:bodyDiv w:val="1"/>
      <w:marLeft w:val="0"/>
      <w:marRight w:val="0"/>
      <w:marTop w:val="0"/>
      <w:marBottom w:val="0"/>
      <w:divBdr>
        <w:top w:val="none" w:sz="0" w:space="0" w:color="auto"/>
        <w:left w:val="none" w:sz="0" w:space="0" w:color="auto"/>
        <w:bottom w:val="none" w:sz="0" w:space="0" w:color="auto"/>
        <w:right w:val="none" w:sz="0" w:space="0" w:color="auto"/>
      </w:divBdr>
    </w:div>
    <w:div w:id="749305851">
      <w:bodyDiv w:val="1"/>
      <w:marLeft w:val="0"/>
      <w:marRight w:val="0"/>
      <w:marTop w:val="0"/>
      <w:marBottom w:val="0"/>
      <w:divBdr>
        <w:top w:val="none" w:sz="0" w:space="0" w:color="auto"/>
        <w:left w:val="none" w:sz="0" w:space="0" w:color="auto"/>
        <w:bottom w:val="none" w:sz="0" w:space="0" w:color="auto"/>
        <w:right w:val="none" w:sz="0" w:space="0" w:color="auto"/>
      </w:divBdr>
    </w:div>
    <w:div w:id="761487994">
      <w:bodyDiv w:val="1"/>
      <w:marLeft w:val="0"/>
      <w:marRight w:val="0"/>
      <w:marTop w:val="0"/>
      <w:marBottom w:val="0"/>
      <w:divBdr>
        <w:top w:val="none" w:sz="0" w:space="0" w:color="auto"/>
        <w:left w:val="none" w:sz="0" w:space="0" w:color="auto"/>
        <w:bottom w:val="none" w:sz="0" w:space="0" w:color="auto"/>
        <w:right w:val="none" w:sz="0" w:space="0" w:color="auto"/>
      </w:divBdr>
    </w:div>
    <w:div w:id="814221086">
      <w:bodyDiv w:val="1"/>
      <w:marLeft w:val="0"/>
      <w:marRight w:val="0"/>
      <w:marTop w:val="0"/>
      <w:marBottom w:val="0"/>
      <w:divBdr>
        <w:top w:val="none" w:sz="0" w:space="0" w:color="auto"/>
        <w:left w:val="none" w:sz="0" w:space="0" w:color="auto"/>
        <w:bottom w:val="none" w:sz="0" w:space="0" w:color="auto"/>
        <w:right w:val="none" w:sz="0" w:space="0" w:color="auto"/>
      </w:divBdr>
    </w:div>
    <w:div w:id="920722590">
      <w:bodyDiv w:val="1"/>
      <w:marLeft w:val="0"/>
      <w:marRight w:val="0"/>
      <w:marTop w:val="0"/>
      <w:marBottom w:val="0"/>
      <w:divBdr>
        <w:top w:val="none" w:sz="0" w:space="0" w:color="auto"/>
        <w:left w:val="none" w:sz="0" w:space="0" w:color="auto"/>
        <w:bottom w:val="none" w:sz="0" w:space="0" w:color="auto"/>
        <w:right w:val="none" w:sz="0" w:space="0" w:color="auto"/>
      </w:divBdr>
    </w:div>
    <w:div w:id="921834701">
      <w:bodyDiv w:val="1"/>
      <w:marLeft w:val="0"/>
      <w:marRight w:val="0"/>
      <w:marTop w:val="0"/>
      <w:marBottom w:val="0"/>
      <w:divBdr>
        <w:top w:val="none" w:sz="0" w:space="0" w:color="auto"/>
        <w:left w:val="none" w:sz="0" w:space="0" w:color="auto"/>
        <w:bottom w:val="none" w:sz="0" w:space="0" w:color="auto"/>
        <w:right w:val="none" w:sz="0" w:space="0" w:color="auto"/>
      </w:divBdr>
    </w:div>
    <w:div w:id="923610350">
      <w:bodyDiv w:val="1"/>
      <w:marLeft w:val="0"/>
      <w:marRight w:val="0"/>
      <w:marTop w:val="0"/>
      <w:marBottom w:val="0"/>
      <w:divBdr>
        <w:top w:val="none" w:sz="0" w:space="0" w:color="auto"/>
        <w:left w:val="none" w:sz="0" w:space="0" w:color="auto"/>
        <w:bottom w:val="none" w:sz="0" w:space="0" w:color="auto"/>
        <w:right w:val="none" w:sz="0" w:space="0" w:color="auto"/>
      </w:divBdr>
    </w:div>
    <w:div w:id="975644569">
      <w:bodyDiv w:val="1"/>
      <w:marLeft w:val="0"/>
      <w:marRight w:val="0"/>
      <w:marTop w:val="0"/>
      <w:marBottom w:val="0"/>
      <w:divBdr>
        <w:top w:val="none" w:sz="0" w:space="0" w:color="auto"/>
        <w:left w:val="none" w:sz="0" w:space="0" w:color="auto"/>
        <w:bottom w:val="none" w:sz="0" w:space="0" w:color="auto"/>
        <w:right w:val="none" w:sz="0" w:space="0" w:color="auto"/>
      </w:divBdr>
    </w:div>
    <w:div w:id="996809470">
      <w:bodyDiv w:val="1"/>
      <w:marLeft w:val="0"/>
      <w:marRight w:val="0"/>
      <w:marTop w:val="0"/>
      <w:marBottom w:val="0"/>
      <w:divBdr>
        <w:top w:val="none" w:sz="0" w:space="0" w:color="auto"/>
        <w:left w:val="none" w:sz="0" w:space="0" w:color="auto"/>
        <w:bottom w:val="none" w:sz="0" w:space="0" w:color="auto"/>
        <w:right w:val="none" w:sz="0" w:space="0" w:color="auto"/>
      </w:divBdr>
    </w:div>
    <w:div w:id="1007512611">
      <w:bodyDiv w:val="1"/>
      <w:marLeft w:val="0"/>
      <w:marRight w:val="0"/>
      <w:marTop w:val="0"/>
      <w:marBottom w:val="0"/>
      <w:divBdr>
        <w:top w:val="none" w:sz="0" w:space="0" w:color="auto"/>
        <w:left w:val="none" w:sz="0" w:space="0" w:color="auto"/>
        <w:bottom w:val="none" w:sz="0" w:space="0" w:color="auto"/>
        <w:right w:val="none" w:sz="0" w:space="0" w:color="auto"/>
      </w:divBdr>
    </w:div>
    <w:div w:id="1070882508">
      <w:bodyDiv w:val="1"/>
      <w:marLeft w:val="0"/>
      <w:marRight w:val="0"/>
      <w:marTop w:val="0"/>
      <w:marBottom w:val="0"/>
      <w:divBdr>
        <w:top w:val="none" w:sz="0" w:space="0" w:color="auto"/>
        <w:left w:val="none" w:sz="0" w:space="0" w:color="auto"/>
        <w:bottom w:val="none" w:sz="0" w:space="0" w:color="auto"/>
        <w:right w:val="none" w:sz="0" w:space="0" w:color="auto"/>
      </w:divBdr>
    </w:div>
    <w:div w:id="1088187010">
      <w:bodyDiv w:val="1"/>
      <w:marLeft w:val="0"/>
      <w:marRight w:val="0"/>
      <w:marTop w:val="0"/>
      <w:marBottom w:val="0"/>
      <w:divBdr>
        <w:top w:val="none" w:sz="0" w:space="0" w:color="auto"/>
        <w:left w:val="none" w:sz="0" w:space="0" w:color="auto"/>
        <w:bottom w:val="none" w:sz="0" w:space="0" w:color="auto"/>
        <w:right w:val="none" w:sz="0" w:space="0" w:color="auto"/>
      </w:divBdr>
    </w:div>
    <w:div w:id="1096630699">
      <w:bodyDiv w:val="1"/>
      <w:marLeft w:val="0"/>
      <w:marRight w:val="0"/>
      <w:marTop w:val="0"/>
      <w:marBottom w:val="0"/>
      <w:divBdr>
        <w:top w:val="none" w:sz="0" w:space="0" w:color="auto"/>
        <w:left w:val="none" w:sz="0" w:space="0" w:color="auto"/>
        <w:bottom w:val="none" w:sz="0" w:space="0" w:color="auto"/>
        <w:right w:val="none" w:sz="0" w:space="0" w:color="auto"/>
      </w:divBdr>
    </w:div>
    <w:div w:id="1172381464">
      <w:bodyDiv w:val="1"/>
      <w:marLeft w:val="0"/>
      <w:marRight w:val="0"/>
      <w:marTop w:val="0"/>
      <w:marBottom w:val="0"/>
      <w:divBdr>
        <w:top w:val="none" w:sz="0" w:space="0" w:color="auto"/>
        <w:left w:val="none" w:sz="0" w:space="0" w:color="auto"/>
        <w:bottom w:val="none" w:sz="0" w:space="0" w:color="auto"/>
        <w:right w:val="none" w:sz="0" w:space="0" w:color="auto"/>
      </w:divBdr>
    </w:div>
    <w:div w:id="1235582042">
      <w:bodyDiv w:val="1"/>
      <w:marLeft w:val="0"/>
      <w:marRight w:val="0"/>
      <w:marTop w:val="0"/>
      <w:marBottom w:val="0"/>
      <w:divBdr>
        <w:top w:val="none" w:sz="0" w:space="0" w:color="auto"/>
        <w:left w:val="none" w:sz="0" w:space="0" w:color="auto"/>
        <w:bottom w:val="none" w:sz="0" w:space="0" w:color="auto"/>
        <w:right w:val="none" w:sz="0" w:space="0" w:color="auto"/>
      </w:divBdr>
    </w:div>
    <w:div w:id="1278489665">
      <w:bodyDiv w:val="1"/>
      <w:marLeft w:val="0"/>
      <w:marRight w:val="0"/>
      <w:marTop w:val="0"/>
      <w:marBottom w:val="0"/>
      <w:divBdr>
        <w:top w:val="none" w:sz="0" w:space="0" w:color="auto"/>
        <w:left w:val="none" w:sz="0" w:space="0" w:color="auto"/>
        <w:bottom w:val="none" w:sz="0" w:space="0" w:color="auto"/>
        <w:right w:val="none" w:sz="0" w:space="0" w:color="auto"/>
      </w:divBdr>
    </w:div>
    <w:div w:id="1284724760">
      <w:bodyDiv w:val="1"/>
      <w:marLeft w:val="0"/>
      <w:marRight w:val="0"/>
      <w:marTop w:val="0"/>
      <w:marBottom w:val="0"/>
      <w:divBdr>
        <w:top w:val="none" w:sz="0" w:space="0" w:color="auto"/>
        <w:left w:val="none" w:sz="0" w:space="0" w:color="auto"/>
        <w:bottom w:val="none" w:sz="0" w:space="0" w:color="auto"/>
        <w:right w:val="none" w:sz="0" w:space="0" w:color="auto"/>
      </w:divBdr>
    </w:div>
    <w:div w:id="1304695612">
      <w:bodyDiv w:val="1"/>
      <w:marLeft w:val="0"/>
      <w:marRight w:val="0"/>
      <w:marTop w:val="0"/>
      <w:marBottom w:val="0"/>
      <w:divBdr>
        <w:top w:val="none" w:sz="0" w:space="0" w:color="auto"/>
        <w:left w:val="none" w:sz="0" w:space="0" w:color="auto"/>
        <w:bottom w:val="none" w:sz="0" w:space="0" w:color="auto"/>
        <w:right w:val="none" w:sz="0" w:space="0" w:color="auto"/>
      </w:divBdr>
    </w:div>
    <w:div w:id="1316882711">
      <w:bodyDiv w:val="1"/>
      <w:marLeft w:val="0"/>
      <w:marRight w:val="0"/>
      <w:marTop w:val="0"/>
      <w:marBottom w:val="0"/>
      <w:divBdr>
        <w:top w:val="none" w:sz="0" w:space="0" w:color="auto"/>
        <w:left w:val="none" w:sz="0" w:space="0" w:color="auto"/>
        <w:bottom w:val="none" w:sz="0" w:space="0" w:color="auto"/>
        <w:right w:val="none" w:sz="0" w:space="0" w:color="auto"/>
      </w:divBdr>
    </w:div>
    <w:div w:id="1325206589">
      <w:bodyDiv w:val="1"/>
      <w:marLeft w:val="0"/>
      <w:marRight w:val="0"/>
      <w:marTop w:val="0"/>
      <w:marBottom w:val="0"/>
      <w:divBdr>
        <w:top w:val="none" w:sz="0" w:space="0" w:color="auto"/>
        <w:left w:val="none" w:sz="0" w:space="0" w:color="auto"/>
        <w:bottom w:val="none" w:sz="0" w:space="0" w:color="auto"/>
        <w:right w:val="none" w:sz="0" w:space="0" w:color="auto"/>
      </w:divBdr>
    </w:div>
    <w:div w:id="1370186676">
      <w:bodyDiv w:val="1"/>
      <w:marLeft w:val="0"/>
      <w:marRight w:val="0"/>
      <w:marTop w:val="0"/>
      <w:marBottom w:val="0"/>
      <w:divBdr>
        <w:top w:val="none" w:sz="0" w:space="0" w:color="auto"/>
        <w:left w:val="none" w:sz="0" w:space="0" w:color="auto"/>
        <w:bottom w:val="none" w:sz="0" w:space="0" w:color="auto"/>
        <w:right w:val="none" w:sz="0" w:space="0" w:color="auto"/>
      </w:divBdr>
    </w:div>
    <w:div w:id="1396971660">
      <w:bodyDiv w:val="1"/>
      <w:marLeft w:val="0"/>
      <w:marRight w:val="0"/>
      <w:marTop w:val="0"/>
      <w:marBottom w:val="0"/>
      <w:divBdr>
        <w:top w:val="none" w:sz="0" w:space="0" w:color="auto"/>
        <w:left w:val="none" w:sz="0" w:space="0" w:color="auto"/>
        <w:bottom w:val="none" w:sz="0" w:space="0" w:color="auto"/>
        <w:right w:val="none" w:sz="0" w:space="0" w:color="auto"/>
      </w:divBdr>
    </w:div>
    <w:div w:id="1408724745">
      <w:bodyDiv w:val="1"/>
      <w:marLeft w:val="0"/>
      <w:marRight w:val="0"/>
      <w:marTop w:val="0"/>
      <w:marBottom w:val="0"/>
      <w:divBdr>
        <w:top w:val="none" w:sz="0" w:space="0" w:color="auto"/>
        <w:left w:val="none" w:sz="0" w:space="0" w:color="auto"/>
        <w:bottom w:val="none" w:sz="0" w:space="0" w:color="auto"/>
        <w:right w:val="none" w:sz="0" w:space="0" w:color="auto"/>
      </w:divBdr>
    </w:div>
    <w:div w:id="1425686688">
      <w:bodyDiv w:val="1"/>
      <w:marLeft w:val="0"/>
      <w:marRight w:val="0"/>
      <w:marTop w:val="0"/>
      <w:marBottom w:val="0"/>
      <w:divBdr>
        <w:top w:val="none" w:sz="0" w:space="0" w:color="auto"/>
        <w:left w:val="none" w:sz="0" w:space="0" w:color="auto"/>
        <w:bottom w:val="none" w:sz="0" w:space="0" w:color="auto"/>
        <w:right w:val="none" w:sz="0" w:space="0" w:color="auto"/>
      </w:divBdr>
    </w:div>
    <w:div w:id="1429157690">
      <w:bodyDiv w:val="1"/>
      <w:marLeft w:val="0"/>
      <w:marRight w:val="0"/>
      <w:marTop w:val="0"/>
      <w:marBottom w:val="0"/>
      <w:divBdr>
        <w:top w:val="none" w:sz="0" w:space="0" w:color="auto"/>
        <w:left w:val="none" w:sz="0" w:space="0" w:color="auto"/>
        <w:bottom w:val="none" w:sz="0" w:space="0" w:color="auto"/>
        <w:right w:val="none" w:sz="0" w:space="0" w:color="auto"/>
      </w:divBdr>
    </w:div>
    <w:div w:id="1483429636">
      <w:bodyDiv w:val="1"/>
      <w:marLeft w:val="0"/>
      <w:marRight w:val="0"/>
      <w:marTop w:val="0"/>
      <w:marBottom w:val="0"/>
      <w:divBdr>
        <w:top w:val="none" w:sz="0" w:space="0" w:color="auto"/>
        <w:left w:val="none" w:sz="0" w:space="0" w:color="auto"/>
        <w:bottom w:val="none" w:sz="0" w:space="0" w:color="auto"/>
        <w:right w:val="none" w:sz="0" w:space="0" w:color="auto"/>
      </w:divBdr>
    </w:div>
    <w:div w:id="1493720887">
      <w:bodyDiv w:val="1"/>
      <w:marLeft w:val="0"/>
      <w:marRight w:val="0"/>
      <w:marTop w:val="0"/>
      <w:marBottom w:val="0"/>
      <w:divBdr>
        <w:top w:val="none" w:sz="0" w:space="0" w:color="auto"/>
        <w:left w:val="none" w:sz="0" w:space="0" w:color="auto"/>
        <w:bottom w:val="none" w:sz="0" w:space="0" w:color="auto"/>
        <w:right w:val="none" w:sz="0" w:space="0" w:color="auto"/>
      </w:divBdr>
    </w:div>
    <w:div w:id="1558123280">
      <w:bodyDiv w:val="1"/>
      <w:marLeft w:val="0"/>
      <w:marRight w:val="0"/>
      <w:marTop w:val="0"/>
      <w:marBottom w:val="0"/>
      <w:divBdr>
        <w:top w:val="none" w:sz="0" w:space="0" w:color="auto"/>
        <w:left w:val="none" w:sz="0" w:space="0" w:color="auto"/>
        <w:bottom w:val="none" w:sz="0" w:space="0" w:color="auto"/>
        <w:right w:val="none" w:sz="0" w:space="0" w:color="auto"/>
      </w:divBdr>
    </w:div>
    <w:div w:id="1587034394">
      <w:bodyDiv w:val="1"/>
      <w:marLeft w:val="0"/>
      <w:marRight w:val="0"/>
      <w:marTop w:val="0"/>
      <w:marBottom w:val="0"/>
      <w:divBdr>
        <w:top w:val="none" w:sz="0" w:space="0" w:color="auto"/>
        <w:left w:val="none" w:sz="0" w:space="0" w:color="auto"/>
        <w:bottom w:val="none" w:sz="0" w:space="0" w:color="auto"/>
        <w:right w:val="none" w:sz="0" w:space="0" w:color="auto"/>
      </w:divBdr>
    </w:div>
    <w:div w:id="1632860538">
      <w:bodyDiv w:val="1"/>
      <w:marLeft w:val="0"/>
      <w:marRight w:val="0"/>
      <w:marTop w:val="0"/>
      <w:marBottom w:val="0"/>
      <w:divBdr>
        <w:top w:val="none" w:sz="0" w:space="0" w:color="auto"/>
        <w:left w:val="none" w:sz="0" w:space="0" w:color="auto"/>
        <w:bottom w:val="none" w:sz="0" w:space="0" w:color="auto"/>
        <w:right w:val="none" w:sz="0" w:space="0" w:color="auto"/>
      </w:divBdr>
    </w:div>
    <w:div w:id="1635525151">
      <w:bodyDiv w:val="1"/>
      <w:marLeft w:val="0"/>
      <w:marRight w:val="0"/>
      <w:marTop w:val="0"/>
      <w:marBottom w:val="0"/>
      <w:divBdr>
        <w:top w:val="none" w:sz="0" w:space="0" w:color="auto"/>
        <w:left w:val="none" w:sz="0" w:space="0" w:color="auto"/>
        <w:bottom w:val="none" w:sz="0" w:space="0" w:color="auto"/>
        <w:right w:val="none" w:sz="0" w:space="0" w:color="auto"/>
      </w:divBdr>
    </w:div>
    <w:div w:id="1648852201">
      <w:bodyDiv w:val="1"/>
      <w:marLeft w:val="0"/>
      <w:marRight w:val="0"/>
      <w:marTop w:val="0"/>
      <w:marBottom w:val="0"/>
      <w:divBdr>
        <w:top w:val="none" w:sz="0" w:space="0" w:color="auto"/>
        <w:left w:val="none" w:sz="0" w:space="0" w:color="auto"/>
        <w:bottom w:val="none" w:sz="0" w:space="0" w:color="auto"/>
        <w:right w:val="none" w:sz="0" w:space="0" w:color="auto"/>
      </w:divBdr>
    </w:div>
    <w:div w:id="1723402045">
      <w:bodyDiv w:val="1"/>
      <w:marLeft w:val="0"/>
      <w:marRight w:val="0"/>
      <w:marTop w:val="0"/>
      <w:marBottom w:val="0"/>
      <w:divBdr>
        <w:top w:val="none" w:sz="0" w:space="0" w:color="auto"/>
        <w:left w:val="none" w:sz="0" w:space="0" w:color="auto"/>
        <w:bottom w:val="none" w:sz="0" w:space="0" w:color="auto"/>
        <w:right w:val="none" w:sz="0" w:space="0" w:color="auto"/>
      </w:divBdr>
    </w:div>
    <w:div w:id="1794250556">
      <w:bodyDiv w:val="1"/>
      <w:marLeft w:val="0"/>
      <w:marRight w:val="0"/>
      <w:marTop w:val="0"/>
      <w:marBottom w:val="0"/>
      <w:divBdr>
        <w:top w:val="none" w:sz="0" w:space="0" w:color="auto"/>
        <w:left w:val="none" w:sz="0" w:space="0" w:color="auto"/>
        <w:bottom w:val="none" w:sz="0" w:space="0" w:color="auto"/>
        <w:right w:val="none" w:sz="0" w:space="0" w:color="auto"/>
      </w:divBdr>
    </w:div>
    <w:div w:id="1806967525">
      <w:bodyDiv w:val="1"/>
      <w:marLeft w:val="0"/>
      <w:marRight w:val="0"/>
      <w:marTop w:val="0"/>
      <w:marBottom w:val="0"/>
      <w:divBdr>
        <w:top w:val="none" w:sz="0" w:space="0" w:color="auto"/>
        <w:left w:val="none" w:sz="0" w:space="0" w:color="auto"/>
        <w:bottom w:val="none" w:sz="0" w:space="0" w:color="auto"/>
        <w:right w:val="none" w:sz="0" w:space="0" w:color="auto"/>
      </w:divBdr>
    </w:div>
    <w:div w:id="1861892088">
      <w:bodyDiv w:val="1"/>
      <w:marLeft w:val="0"/>
      <w:marRight w:val="0"/>
      <w:marTop w:val="0"/>
      <w:marBottom w:val="0"/>
      <w:divBdr>
        <w:top w:val="none" w:sz="0" w:space="0" w:color="auto"/>
        <w:left w:val="none" w:sz="0" w:space="0" w:color="auto"/>
        <w:bottom w:val="none" w:sz="0" w:space="0" w:color="auto"/>
        <w:right w:val="none" w:sz="0" w:space="0" w:color="auto"/>
      </w:divBdr>
    </w:div>
    <w:div w:id="1913391699">
      <w:bodyDiv w:val="1"/>
      <w:marLeft w:val="0"/>
      <w:marRight w:val="0"/>
      <w:marTop w:val="0"/>
      <w:marBottom w:val="0"/>
      <w:divBdr>
        <w:top w:val="none" w:sz="0" w:space="0" w:color="auto"/>
        <w:left w:val="none" w:sz="0" w:space="0" w:color="auto"/>
        <w:bottom w:val="none" w:sz="0" w:space="0" w:color="auto"/>
        <w:right w:val="none" w:sz="0" w:space="0" w:color="auto"/>
      </w:divBdr>
    </w:div>
    <w:div w:id="1962303081">
      <w:bodyDiv w:val="1"/>
      <w:marLeft w:val="0"/>
      <w:marRight w:val="0"/>
      <w:marTop w:val="0"/>
      <w:marBottom w:val="0"/>
      <w:divBdr>
        <w:top w:val="none" w:sz="0" w:space="0" w:color="auto"/>
        <w:left w:val="none" w:sz="0" w:space="0" w:color="auto"/>
        <w:bottom w:val="none" w:sz="0" w:space="0" w:color="auto"/>
        <w:right w:val="none" w:sz="0" w:space="0" w:color="auto"/>
      </w:divBdr>
    </w:div>
    <w:div w:id="2009164629">
      <w:bodyDiv w:val="1"/>
      <w:marLeft w:val="0"/>
      <w:marRight w:val="0"/>
      <w:marTop w:val="0"/>
      <w:marBottom w:val="0"/>
      <w:divBdr>
        <w:top w:val="none" w:sz="0" w:space="0" w:color="auto"/>
        <w:left w:val="none" w:sz="0" w:space="0" w:color="auto"/>
        <w:bottom w:val="none" w:sz="0" w:space="0" w:color="auto"/>
        <w:right w:val="none" w:sz="0" w:space="0" w:color="auto"/>
      </w:divBdr>
    </w:div>
    <w:div w:id="2028604830">
      <w:bodyDiv w:val="1"/>
      <w:marLeft w:val="0"/>
      <w:marRight w:val="0"/>
      <w:marTop w:val="0"/>
      <w:marBottom w:val="0"/>
      <w:divBdr>
        <w:top w:val="none" w:sz="0" w:space="0" w:color="auto"/>
        <w:left w:val="none" w:sz="0" w:space="0" w:color="auto"/>
        <w:bottom w:val="none" w:sz="0" w:space="0" w:color="auto"/>
        <w:right w:val="none" w:sz="0" w:space="0" w:color="auto"/>
      </w:divBdr>
    </w:div>
    <w:div w:id="2085495181">
      <w:bodyDiv w:val="1"/>
      <w:marLeft w:val="0"/>
      <w:marRight w:val="0"/>
      <w:marTop w:val="0"/>
      <w:marBottom w:val="0"/>
      <w:divBdr>
        <w:top w:val="none" w:sz="0" w:space="0" w:color="auto"/>
        <w:left w:val="none" w:sz="0" w:space="0" w:color="auto"/>
        <w:bottom w:val="none" w:sz="0" w:space="0" w:color="auto"/>
        <w:right w:val="none" w:sz="0" w:space="0" w:color="auto"/>
      </w:divBdr>
    </w:div>
    <w:div w:id="2101488114">
      <w:bodyDiv w:val="1"/>
      <w:marLeft w:val="0"/>
      <w:marRight w:val="0"/>
      <w:marTop w:val="0"/>
      <w:marBottom w:val="0"/>
      <w:divBdr>
        <w:top w:val="none" w:sz="0" w:space="0" w:color="auto"/>
        <w:left w:val="none" w:sz="0" w:space="0" w:color="auto"/>
        <w:bottom w:val="none" w:sz="0" w:space="0" w:color="auto"/>
        <w:right w:val="none" w:sz="0" w:space="0" w:color="auto"/>
      </w:divBdr>
    </w:div>
    <w:div w:id="212750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lib.fa.ru/" TargetMode="External"/><Relationship Id="rId18" Type="http://schemas.openxmlformats.org/officeDocument/2006/relationships/hyperlink" Target="http://elibrary.ru/" TargetMode="External"/><Relationship Id="rId3" Type="http://schemas.openxmlformats.org/officeDocument/2006/relationships/numbering" Target="numbering.xml"/><Relationship Id="rId21"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7" Type="http://schemas.openxmlformats.org/officeDocument/2006/relationships/footnotes" Target="footnotes.xml"/><Relationship Id="rId12" Type="http://schemas.openxmlformats.org/officeDocument/2006/relationships/hyperlink" Target="https://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www.emeraldgrouppublishing.com/products/collecti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87940/p.39" TargetMode="External"/><Relationship Id="rId5" Type="http://schemas.openxmlformats.org/officeDocument/2006/relationships/settings" Target="settings.xml"/><Relationship Id="rId15" Type="http://schemas.openxmlformats.org/officeDocument/2006/relationships/hyperlink" Target="http://www.znanium.com/"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sciencedirect.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boo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F6A716-C240-48BB-87E0-24D63F16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6872</Words>
  <Characters>39175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Савина Наталья Викторовна</dc:creator>
  <cp:lastModifiedBy>Молчанова Алла Владиславовна</cp:lastModifiedBy>
  <cp:revision>4</cp:revision>
  <cp:lastPrinted>2024-03-26T13:45:00Z</cp:lastPrinted>
  <dcterms:created xsi:type="dcterms:W3CDTF">2024-03-28T07:00:00Z</dcterms:created>
  <dcterms:modified xsi:type="dcterms:W3CDTF">2024-04-12T08:47:00Z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1049-11.2.0.10351</vt:lpwstr>
  </property>
  <property fmtid="{D5CDD505-2E9C-101B-9397-08002B2CF9AE}" pid="3" name="ICV">
    <vt:lpwstr>901DC96FE9644DCDBF9625327E920BF9</vt:lpwstr>
  </property>
</Properties>
</file>